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8F70" w14:textId="77777777" w:rsidR="00AA17E6" w:rsidRPr="004D2BD1" w:rsidRDefault="00AA17E6" w:rsidP="006F58ED">
      <w:pPr>
        <w:jc w:val="center"/>
        <w:rPr>
          <w:b/>
          <w:sz w:val="28"/>
        </w:rPr>
      </w:pPr>
      <w:r w:rsidRPr="004D2BD1">
        <w:rPr>
          <w:b/>
          <w:sz w:val="28"/>
        </w:rPr>
        <w:pict w14:anchorId="2172D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90pt">
            <v:imagedata r:id="rId6" o:title="STI Ducks Logo RGB"/>
          </v:shape>
        </w:pict>
      </w:r>
    </w:p>
    <w:p w14:paraId="5799AF00" w14:textId="77777777" w:rsidR="006F58ED" w:rsidRPr="00EC760F" w:rsidRDefault="006F58ED" w:rsidP="006F58ED">
      <w:pPr>
        <w:jc w:val="center"/>
        <w:rPr>
          <w:rFonts w:ascii="Verdana" w:hAnsi="Verdana"/>
          <w:b/>
          <w:szCs w:val="22"/>
        </w:rPr>
      </w:pPr>
      <w:r w:rsidRPr="00EC760F">
        <w:rPr>
          <w:rFonts w:ascii="Verdana" w:hAnsi="Verdana"/>
          <w:b/>
          <w:szCs w:val="22"/>
        </w:rPr>
        <w:t>Sail Training International Paid/Volunteer Positions Submission Form</w:t>
      </w:r>
    </w:p>
    <w:p w14:paraId="3DDB81D2" w14:textId="77777777" w:rsidR="006F58ED" w:rsidRPr="00EC760F" w:rsidRDefault="006F58ED">
      <w:pPr>
        <w:rPr>
          <w:rFonts w:ascii="Verdana" w:hAnsi="Verdana"/>
          <w:b/>
          <w:szCs w:val="22"/>
        </w:rPr>
      </w:pPr>
    </w:p>
    <w:p w14:paraId="29102191" w14:textId="77777777" w:rsidR="006F58ED" w:rsidRDefault="006F58ED">
      <w:pPr>
        <w:rPr>
          <w:rFonts w:ascii="Verdana" w:hAnsi="Verdana"/>
          <w:b/>
          <w:sz w:val="20"/>
          <w:szCs w:val="20"/>
        </w:rPr>
      </w:pPr>
      <w:r w:rsidRPr="00EC760F">
        <w:rPr>
          <w:rFonts w:ascii="Verdana" w:hAnsi="Verdana"/>
          <w:b/>
          <w:sz w:val="20"/>
          <w:szCs w:val="20"/>
        </w:rPr>
        <w:t>Editorial Policy</w:t>
      </w:r>
    </w:p>
    <w:p w14:paraId="6AE48E11" w14:textId="77777777" w:rsidR="00AA17E6" w:rsidRPr="00EC760F" w:rsidRDefault="00AA17E6">
      <w:pPr>
        <w:rPr>
          <w:rFonts w:ascii="Verdana" w:hAnsi="Verdana"/>
          <w:b/>
          <w:sz w:val="20"/>
          <w:szCs w:val="20"/>
        </w:rPr>
      </w:pPr>
    </w:p>
    <w:p w14:paraId="5D2B0C93" w14:textId="77777777" w:rsidR="006F58ED"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 xml:space="preserve">This listing facility is free of charge but will only be accepted from sail training organisations and vessel operators that are members of their national sail training organisation or the Sail Training International Class </w:t>
      </w:r>
      <w:proofErr w:type="gramStart"/>
      <w:r w:rsidRPr="00EC760F">
        <w:rPr>
          <w:rFonts w:ascii="Verdana" w:hAnsi="Verdana"/>
          <w:sz w:val="20"/>
          <w:szCs w:val="20"/>
        </w:rPr>
        <w:t>A</w:t>
      </w:r>
      <w:proofErr w:type="gramEnd"/>
      <w:r w:rsidRPr="00EC760F">
        <w:rPr>
          <w:rFonts w:ascii="Verdana" w:hAnsi="Verdana"/>
          <w:sz w:val="20"/>
          <w:szCs w:val="20"/>
        </w:rPr>
        <w:t xml:space="preserve"> Tall Ships Forum. </w:t>
      </w:r>
    </w:p>
    <w:p w14:paraId="578E3A8B" w14:textId="77777777" w:rsidR="00AA17E6" w:rsidRPr="00EC760F" w:rsidRDefault="00AA17E6" w:rsidP="00AA17E6">
      <w:pPr>
        <w:spacing w:line="276" w:lineRule="auto"/>
        <w:ind w:left="426"/>
        <w:jc w:val="both"/>
        <w:rPr>
          <w:rFonts w:ascii="Verdana" w:hAnsi="Verdana"/>
          <w:sz w:val="20"/>
          <w:szCs w:val="20"/>
        </w:rPr>
      </w:pPr>
    </w:p>
    <w:p w14:paraId="0668C9DB" w14:textId="77777777" w:rsidR="00AA17E6"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STI re</w:t>
      </w:r>
      <w:r w:rsidR="00EC760F">
        <w:rPr>
          <w:rFonts w:ascii="Verdana" w:hAnsi="Verdana"/>
          <w:sz w:val="20"/>
          <w:szCs w:val="20"/>
        </w:rPr>
        <w:t xml:space="preserve">serves the right not to publish </w:t>
      </w:r>
      <w:r w:rsidRPr="00EC760F">
        <w:rPr>
          <w:rFonts w:ascii="Verdana" w:hAnsi="Verdana"/>
          <w:sz w:val="20"/>
          <w:szCs w:val="20"/>
        </w:rPr>
        <w:t>a listing for any reason whatsoever.</w:t>
      </w:r>
    </w:p>
    <w:p w14:paraId="7D14847C" w14:textId="77777777" w:rsidR="006F58ED" w:rsidRPr="00EC760F" w:rsidRDefault="006F58ED" w:rsidP="00AA17E6">
      <w:pPr>
        <w:spacing w:line="276" w:lineRule="auto"/>
        <w:jc w:val="both"/>
        <w:rPr>
          <w:rFonts w:ascii="Verdana" w:hAnsi="Verdana"/>
          <w:sz w:val="20"/>
          <w:szCs w:val="20"/>
        </w:rPr>
      </w:pPr>
      <w:r w:rsidRPr="00EC760F">
        <w:rPr>
          <w:rFonts w:ascii="Verdana" w:hAnsi="Verdana"/>
          <w:sz w:val="20"/>
          <w:szCs w:val="20"/>
        </w:rPr>
        <w:t xml:space="preserve"> </w:t>
      </w:r>
    </w:p>
    <w:p w14:paraId="172B9684" w14:textId="77777777" w:rsidR="006F58ED" w:rsidRPr="00EC760F"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 xml:space="preserve">After completing the form, email to </w:t>
      </w:r>
      <w:r w:rsidRPr="00AA17E6">
        <w:rPr>
          <w:rFonts w:ascii="Verdana" w:hAnsi="Verdana"/>
          <w:b/>
          <w:sz w:val="20"/>
          <w:szCs w:val="20"/>
        </w:rPr>
        <w:t>STI</w:t>
      </w:r>
      <w:r w:rsidRPr="00EC760F">
        <w:rPr>
          <w:rFonts w:ascii="Verdana" w:hAnsi="Verdana"/>
          <w:sz w:val="20"/>
          <w:szCs w:val="20"/>
        </w:rPr>
        <w:t xml:space="preserve"> (</w:t>
      </w:r>
      <w:hyperlink r:id="rId7" w:history="1">
        <w:r w:rsidR="00362E30" w:rsidRPr="00C25B04">
          <w:rPr>
            <w:rStyle w:val="Hyperlink"/>
            <w:rFonts w:ascii="Verdana" w:hAnsi="Verdana"/>
            <w:sz w:val="20"/>
            <w:szCs w:val="20"/>
          </w:rPr>
          <w:t>office@sailtraininginternational.org</w:t>
        </w:r>
      </w:hyperlink>
      <w:r w:rsidRPr="00EC760F">
        <w:rPr>
          <w:rFonts w:ascii="Verdana" w:hAnsi="Verdana"/>
          <w:sz w:val="20"/>
          <w:szCs w:val="20"/>
        </w:rPr>
        <w:t xml:space="preserve">) with copy to your </w:t>
      </w:r>
      <w:r w:rsidRPr="00AA17E6">
        <w:rPr>
          <w:rFonts w:ascii="Verdana" w:hAnsi="Verdana"/>
          <w:b/>
          <w:color w:val="000000"/>
          <w:sz w:val="20"/>
          <w:szCs w:val="20"/>
        </w:rPr>
        <w:t>National Sail Training Organisation</w:t>
      </w:r>
      <w:r w:rsidRPr="00EC760F">
        <w:rPr>
          <w:rFonts w:ascii="Verdana" w:hAnsi="Verdana"/>
          <w:sz w:val="20"/>
          <w:szCs w:val="20"/>
        </w:rPr>
        <w:t xml:space="preserve"> for editorial review and approval prior to publishing on site. </w:t>
      </w:r>
    </w:p>
    <w:p w14:paraId="7E39F707" w14:textId="77777777" w:rsidR="006F58ED" w:rsidRPr="00EC760F" w:rsidRDefault="006F58ED" w:rsidP="00EC760F">
      <w:pPr>
        <w:spacing w:line="276" w:lineRule="auto"/>
        <w:rPr>
          <w:rFonts w:ascii="Verdana" w:hAnsi="Verdana"/>
          <w:b/>
          <w:sz w:val="20"/>
          <w:szCs w:val="20"/>
        </w:rPr>
      </w:pPr>
    </w:p>
    <w:tbl>
      <w:tblPr>
        <w:tblW w:w="0" w:type="auto"/>
        <w:tblBorders>
          <w:top w:val="single" w:sz="18" w:space="0" w:color="auto"/>
          <w:left w:val="single" w:sz="18"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3085"/>
        <w:gridCol w:w="2977"/>
        <w:gridCol w:w="567"/>
        <w:gridCol w:w="2693"/>
        <w:gridCol w:w="527"/>
      </w:tblGrid>
      <w:tr w:rsidR="006F58ED" w:rsidRPr="00EC760F" w14:paraId="6C52C400" w14:textId="77777777">
        <w:trPr>
          <w:trHeight w:val="567"/>
        </w:trPr>
        <w:tc>
          <w:tcPr>
            <w:tcW w:w="3085" w:type="dxa"/>
            <w:tcBorders>
              <w:top w:val="single" w:sz="18" w:space="0" w:color="auto"/>
              <w:bottom w:val="single" w:sz="18" w:space="0" w:color="auto"/>
              <w:right w:val="single" w:sz="18" w:space="0" w:color="auto"/>
            </w:tcBorders>
            <w:vAlign w:val="center"/>
          </w:tcPr>
          <w:p w14:paraId="10C6C6C6"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Date of Posting</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4C45DE4" w14:textId="0460894D" w:rsidR="006F58ED" w:rsidRPr="00EC760F" w:rsidRDefault="00B77B53">
            <w:pPr>
              <w:rPr>
                <w:rFonts w:ascii="Verdana" w:hAnsi="Verdana"/>
                <w:sz w:val="20"/>
                <w:szCs w:val="20"/>
                <w:lang w:bidi="ar-SA"/>
              </w:rPr>
            </w:pPr>
            <w:r>
              <w:rPr>
                <w:rFonts w:ascii="Verdana" w:hAnsi="Verdana"/>
                <w:sz w:val="20"/>
                <w:szCs w:val="20"/>
                <w:lang w:bidi="ar-SA"/>
              </w:rPr>
              <w:t>8 Jun 2023</w:t>
            </w:r>
          </w:p>
        </w:tc>
      </w:tr>
      <w:tr w:rsidR="006F58ED" w:rsidRPr="00EC760F" w14:paraId="02F84DA8" w14:textId="77777777">
        <w:trPr>
          <w:trHeight w:val="567"/>
        </w:trPr>
        <w:tc>
          <w:tcPr>
            <w:tcW w:w="3085" w:type="dxa"/>
            <w:tcBorders>
              <w:top w:val="single" w:sz="18" w:space="0" w:color="auto"/>
              <w:bottom w:val="single" w:sz="18" w:space="0" w:color="auto"/>
              <w:right w:val="single" w:sz="18" w:space="0" w:color="auto"/>
            </w:tcBorders>
            <w:vAlign w:val="center"/>
          </w:tcPr>
          <w:p w14:paraId="3E361B7A"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Name of Vessel</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CC8EB51" w14:textId="5D948B4A" w:rsidR="006F58ED" w:rsidRPr="00EC760F" w:rsidRDefault="00B77B53">
            <w:pPr>
              <w:rPr>
                <w:rFonts w:ascii="Verdana" w:hAnsi="Verdana"/>
                <w:sz w:val="20"/>
                <w:szCs w:val="20"/>
                <w:lang w:bidi="ar-SA"/>
              </w:rPr>
            </w:pPr>
            <w:r>
              <w:rPr>
                <w:rFonts w:ascii="Verdana" w:hAnsi="Verdana"/>
                <w:sz w:val="20"/>
                <w:szCs w:val="20"/>
                <w:lang w:bidi="ar-SA"/>
              </w:rPr>
              <w:t>TS Royalist</w:t>
            </w:r>
          </w:p>
        </w:tc>
      </w:tr>
      <w:tr w:rsidR="006F58ED" w:rsidRPr="00EC760F" w14:paraId="26072862" w14:textId="77777777">
        <w:trPr>
          <w:trHeight w:val="567"/>
        </w:trPr>
        <w:tc>
          <w:tcPr>
            <w:tcW w:w="3085" w:type="dxa"/>
            <w:tcBorders>
              <w:top w:val="single" w:sz="18" w:space="0" w:color="auto"/>
              <w:bottom w:val="single" w:sz="18" w:space="0" w:color="auto"/>
              <w:right w:val="single" w:sz="18" w:space="0" w:color="auto"/>
            </w:tcBorders>
            <w:vAlign w:val="center"/>
          </w:tcPr>
          <w:p w14:paraId="0AC7E799"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Organisation Recruiting</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20C8997" w14:textId="438AC1D3" w:rsidR="006F58ED" w:rsidRPr="00EC760F" w:rsidRDefault="00B77B53">
            <w:pPr>
              <w:rPr>
                <w:rFonts w:ascii="Verdana" w:hAnsi="Verdana"/>
                <w:sz w:val="20"/>
                <w:szCs w:val="20"/>
                <w:lang w:bidi="ar-SA"/>
              </w:rPr>
            </w:pPr>
            <w:r>
              <w:rPr>
                <w:rFonts w:ascii="Verdana" w:hAnsi="Verdana"/>
                <w:sz w:val="20"/>
                <w:szCs w:val="20"/>
                <w:lang w:bidi="ar-SA"/>
              </w:rPr>
              <w:t>Marine Society and Sea Cadets</w:t>
            </w:r>
          </w:p>
        </w:tc>
      </w:tr>
      <w:tr w:rsidR="006F58ED" w:rsidRPr="00EC760F" w14:paraId="51745E57" w14:textId="77777777">
        <w:trPr>
          <w:trHeight w:val="567"/>
        </w:trPr>
        <w:tc>
          <w:tcPr>
            <w:tcW w:w="3085" w:type="dxa"/>
            <w:tcBorders>
              <w:top w:val="single" w:sz="18" w:space="0" w:color="auto"/>
              <w:bottom w:val="single" w:sz="18" w:space="0" w:color="auto"/>
              <w:right w:val="single" w:sz="18" w:space="0" w:color="auto"/>
            </w:tcBorders>
            <w:vAlign w:val="center"/>
          </w:tcPr>
          <w:p w14:paraId="7BA50D94"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Name of Position</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0606E463" w14:textId="56BDCA6E" w:rsidR="006F58ED" w:rsidRPr="00EC760F" w:rsidRDefault="00B77B53">
            <w:pPr>
              <w:rPr>
                <w:rFonts w:ascii="Verdana" w:hAnsi="Verdana"/>
                <w:sz w:val="20"/>
                <w:szCs w:val="20"/>
                <w:lang w:bidi="ar-SA"/>
              </w:rPr>
            </w:pPr>
            <w:r>
              <w:rPr>
                <w:rFonts w:ascii="Verdana" w:hAnsi="Verdana"/>
                <w:sz w:val="20"/>
                <w:szCs w:val="20"/>
                <w:lang w:bidi="ar-SA"/>
              </w:rPr>
              <w:t xml:space="preserve">Commanding Officer </w:t>
            </w:r>
          </w:p>
        </w:tc>
      </w:tr>
      <w:tr w:rsidR="006F58ED" w:rsidRPr="00EC760F" w14:paraId="4E2A1951" w14:textId="77777777">
        <w:trPr>
          <w:trHeight w:val="567"/>
        </w:trPr>
        <w:tc>
          <w:tcPr>
            <w:tcW w:w="3085" w:type="dxa"/>
            <w:tcBorders>
              <w:top w:val="single" w:sz="18" w:space="0" w:color="auto"/>
              <w:bottom w:val="single" w:sz="18" w:space="0" w:color="auto"/>
              <w:right w:val="single" w:sz="18" w:space="0" w:color="auto"/>
            </w:tcBorders>
            <w:vAlign w:val="center"/>
          </w:tcPr>
          <w:p w14:paraId="7854082B"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Location of Position</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4ACA4E49" w14:textId="5413AD5A" w:rsidR="006F58ED" w:rsidRPr="00EC760F" w:rsidRDefault="00B77B53">
            <w:pPr>
              <w:rPr>
                <w:rFonts w:ascii="Verdana" w:hAnsi="Verdana"/>
                <w:sz w:val="20"/>
                <w:szCs w:val="20"/>
                <w:lang w:bidi="ar-SA"/>
              </w:rPr>
            </w:pPr>
            <w:r>
              <w:rPr>
                <w:rFonts w:ascii="Verdana" w:hAnsi="Verdana"/>
                <w:sz w:val="20"/>
                <w:szCs w:val="20"/>
                <w:lang w:bidi="ar-SA"/>
              </w:rPr>
              <w:t>Operating from Gosport, Hampshire, UK</w:t>
            </w:r>
          </w:p>
        </w:tc>
      </w:tr>
      <w:tr w:rsidR="006F58ED" w:rsidRPr="00EC760F" w14:paraId="766862B5" w14:textId="77777777">
        <w:trPr>
          <w:trHeight w:val="567"/>
        </w:trPr>
        <w:tc>
          <w:tcPr>
            <w:tcW w:w="3085" w:type="dxa"/>
            <w:tcBorders>
              <w:top w:val="single" w:sz="18" w:space="0" w:color="auto"/>
              <w:bottom w:val="single" w:sz="18" w:space="0" w:color="auto"/>
              <w:right w:val="single" w:sz="18" w:space="0" w:color="auto"/>
            </w:tcBorders>
            <w:vAlign w:val="center"/>
          </w:tcPr>
          <w:p w14:paraId="401A0740"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Position is</w:t>
            </w:r>
          </w:p>
        </w:tc>
        <w:tc>
          <w:tcPr>
            <w:tcW w:w="2977" w:type="dxa"/>
            <w:tcBorders>
              <w:top w:val="single" w:sz="18" w:space="0" w:color="auto"/>
              <w:left w:val="single" w:sz="18" w:space="0" w:color="auto"/>
              <w:bottom w:val="single" w:sz="18" w:space="0" w:color="auto"/>
              <w:right w:val="single" w:sz="18" w:space="0" w:color="auto"/>
            </w:tcBorders>
            <w:vAlign w:val="center"/>
          </w:tcPr>
          <w:p w14:paraId="4194FF63" w14:textId="77777777" w:rsidR="006F58ED" w:rsidRPr="00EC760F" w:rsidRDefault="006F58ED" w:rsidP="006F58ED">
            <w:pPr>
              <w:jc w:val="right"/>
              <w:rPr>
                <w:rFonts w:ascii="Verdana" w:hAnsi="Verdana"/>
                <w:b/>
                <w:sz w:val="20"/>
                <w:szCs w:val="20"/>
                <w:lang w:bidi="ar-SA"/>
              </w:rPr>
            </w:pPr>
            <w:r w:rsidRPr="00EC760F">
              <w:rPr>
                <w:rFonts w:ascii="Verdana" w:hAnsi="Verdana"/>
                <w:b/>
                <w:sz w:val="20"/>
                <w:szCs w:val="20"/>
                <w:lang w:bidi="ar-SA"/>
              </w:rPr>
              <w:t xml:space="preserve">Full Time </w:t>
            </w:r>
          </w:p>
        </w:tc>
        <w:tc>
          <w:tcPr>
            <w:tcW w:w="567" w:type="dxa"/>
            <w:tcBorders>
              <w:top w:val="single" w:sz="18" w:space="0" w:color="auto"/>
              <w:left w:val="single" w:sz="18" w:space="0" w:color="auto"/>
              <w:bottom w:val="single" w:sz="18" w:space="0" w:color="auto"/>
              <w:right w:val="single" w:sz="18" w:space="0" w:color="auto"/>
            </w:tcBorders>
            <w:vAlign w:val="center"/>
          </w:tcPr>
          <w:p w14:paraId="0C164A57" w14:textId="77777777" w:rsidR="006F58ED" w:rsidRPr="00EC760F" w:rsidRDefault="006F58ED">
            <w:pPr>
              <w:rPr>
                <w:rFonts w:ascii="Verdana" w:hAnsi="Verdana"/>
                <w:sz w:val="20"/>
                <w:szCs w:val="20"/>
                <w:lang w:bidi="ar-SA"/>
              </w:rPr>
            </w:pPr>
          </w:p>
        </w:tc>
        <w:tc>
          <w:tcPr>
            <w:tcW w:w="2693" w:type="dxa"/>
            <w:tcBorders>
              <w:top w:val="single" w:sz="18" w:space="0" w:color="auto"/>
              <w:left w:val="single" w:sz="18" w:space="0" w:color="auto"/>
              <w:bottom w:val="single" w:sz="18" w:space="0" w:color="auto"/>
              <w:right w:val="single" w:sz="18" w:space="0" w:color="auto"/>
            </w:tcBorders>
            <w:vAlign w:val="center"/>
          </w:tcPr>
          <w:p w14:paraId="4E2EA91F" w14:textId="11EE2D84" w:rsidR="006F58ED" w:rsidRPr="00EC760F" w:rsidRDefault="006F58ED" w:rsidP="006F58ED">
            <w:pPr>
              <w:jc w:val="right"/>
              <w:rPr>
                <w:rFonts w:ascii="Verdana" w:hAnsi="Verdana"/>
                <w:b/>
                <w:sz w:val="20"/>
                <w:szCs w:val="20"/>
                <w:lang w:bidi="ar-SA"/>
              </w:rPr>
            </w:pPr>
          </w:p>
        </w:tc>
        <w:tc>
          <w:tcPr>
            <w:tcW w:w="527" w:type="dxa"/>
            <w:tcBorders>
              <w:top w:val="single" w:sz="18" w:space="0" w:color="auto"/>
              <w:left w:val="single" w:sz="18" w:space="0" w:color="auto"/>
              <w:bottom w:val="single" w:sz="18" w:space="0" w:color="auto"/>
              <w:right w:val="single" w:sz="18" w:space="0" w:color="auto"/>
            </w:tcBorders>
            <w:vAlign w:val="center"/>
          </w:tcPr>
          <w:p w14:paraId="6F1AE8F8" w14:textId="77777777" w:rsidR="006F58ED" w:rsidRPr="00EC760F" w:rsidRDefault="006F58ED">
            <w:pPr>
              <w:rPr>
                <w:rFonts w:ascii="Verdana" w:hAnsi="Verdana"/>
                <w:sz w:val="20"/>
                <w:szCs w:val="20"/>
                <w:lang w:bidi="ar-SA"/>
              </w:rPr>
            </w:pPr>
          </w:p>
        </w:tc>
      </w:tr>
      <w:tr w:rsidR="006F58ED" w:rsidRPr="00EC760F" w14:paraId="588AEBD1" w14:textId="77777777">
        <w:trPr>
          <w:trHeight w:val="567"/>
        </w:trPr>
        <w:tc>
          <w:tcPr>
            <w:tcW w:w="3085" w:type="dxa"/>
            <w:tcBorders>
              <w:top w:val="single" w:sz="18" w:space="0" w:color="auto"/>
              <w:bottom w:val="single" w:sz="18" w:space="0" w:color="auto"/>
              <w:right w:val="single" w:sz="18" w:space="0" w:color="auto"/>
            </w:tcBorders>
            <w:vAlign w:val="center"/>
          </w:tcPr>
          <w:p w14:paraId="1D9FBA42"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Remuneration</w:t>
            </w:r>
          </w:p>
        </w:tc>
        <w:tc>
          <w:tcPr>
            <w:tcW w:w="2977" w:type="dxa"/>
            <w:tcBorders>
              <w:top w:val="single" w:sz="18" w:space="0" w:color="auto"/>
              <w:left w:val="single" w:sz="18" w:space="0" w:color="auto"/>
              <w:bottom w:val="single" w:sz="18" w:space="0" w:color="auto"/>
              <w:right w:val="single" w:sz="18" w:space="0" w:color="auto"/>
            </w:tcBorders>
            <w:vAlign w:val="center"/>
          </w:tcPr>
          <w:p w14:paraId="13B93D3D" w14:textId="7954CFEE" w:rsidR="006F58ED" w:rsidRPr="00EC760F" w:rsidRDefault="006F58ED" w:rsidP="006F58ED">
            <w:pPr>
              <w:rPr>
                <w:rFonts w:ascii="Verdana" w:hAnsi="Verdana"/>
                <w:b/>
                <w:sz w:val="20"/>
                <w:szCs w:val="20"/>
                <w:lang w:bidi="ar-SA"/>
              </w:rPr>
            </w:pPr>
            <w:r w:rsidRPr="00EC760F">
              <w:rPr>
                <w:rFonts w:ascii="Verdana" w:hAnsi="Verdana"/>
                <w:b/>
                <w:sz w:val="20"/>
                <w:szCs w:val="20"/>
                <w:lang w:bidi="ar-SA"/>
              </w:rPr>
              <w:t>Paid</w:t>
            </w:r>
          </w:p>
          <w:p w14:paraId="446EF6AC" w14:textId="77777777" w:rsidR="006F58ED" w:rsidRPr="00EC760F" w:rsidRDefault="006F58ED" w:rsidP="006F58ED">
            <w:pPr>
              <w:rPr>
                <w:rFonts w:ascii="Verdana" w:hAnsi="Verdana"/>
                <w:sz w:val="20"/>
                <w:szCs w:val="20"/>
                <w:lang w:bidi="ar-SA"/>
              </w:rPr>
            </w:pPr>
            <w:r w:rsidRPr="00EC760F">
              <w:rPr>
                <w:rFonts w:ascii="Verdana" w:hAnsi="Verdana"/>
                <w:sz w:val="20"/>
                <w:szCs w:val="20"/>
                <w:lang w:bidi="ar-SA"/>
              </w:rPr>
              <w:t>(</w:t>
            </w:r>
            <w:proofErr w:type="gramStart"/>
            <w:r w:rsidRPr="00EC760F">
              <w:rPr>
                <w:rFonts w:ascii="Verdana" w:hAnsi="Verdana"/>
                <w:sz w:val="20"/>
                <w:szCs w:val="20"/>
                <w:lang w:bidi="ar-SA"/>
              </w:rPr>
              <w:t>delete</w:t>
            </w:r>
            <w:proofErr w:type="gramEnd"/>
            <w:r w:rsidRPr="00EC760F">
              <w:rPr>
                <w:rFonts w:ascii="Verdana" w:hAnsi="Verdana"/>
                <w:sz w:val="20"/>
                <w:szCs w:val="20"/>
                <w:lang w:bidi="ar-SA"/>
              </w:rPr>
              <w:t xml:space="preserve"> as appropriate)</w:t>
            </w:r>
          </w:p>
        </w:tc>
        <w:tc>
          <w:tcPr>
            <w:tcW w:w="3787" w:type="dxa"/>
            <w:gridSpan w:val="3"/>
            <w:tcBorders>
              <w:top w:val="single" w:sz="18" w:space="0" w:color="auto"/>
              <w:left w:val="single" w:sz="18" w:space="0" w:color="auto"/>
              <w:bottom w:val="single" w:sz="18" w:space="0" w:color="auto"/>
              <w:right w:val="single" w:sz="18" w:space="0" w:color="auto"/>
            </w:tcBorders>
            <w:vAlign w:val="center"/>
          </w:tcPr>
          <w:p w14:paraId="6FF9F016" w14:textId="372F3A5B" w:rsidR="006F58ED" w:rsidRPr="00EC760F" w:rsidRDefault="006F58ED">
            <w:pPr>
              <w:rPr>
                <w:rFonts w:ascii="Verdana" w:hAnsi="Verdana"/>
                <w:sz w:val="20"/>
                <w:szCs w:val="20"/>
                <w:lang w:bidi="ar-SA"/>
              </w:rPr>
            </w:pPr>
            <w:r w:rsidRPr="00EC760F">
              <w:rPr>
                <w:rFonts w:ascii="Verdana" w:hAnsi="Verdana"/>
                <w:b/>
                <w:sz w:val="20"/>
                <w:szCs w:val="20"/>
                <w:lang w:bidi="ar-SA"/>
              </w:rPr>
              <w:t>€/$/£</w:t>
            </w:r>
            <w:r w:rsidR="00B77B53">
              <w:rPr>
                <w:rFonts w:ascii="Verdana" w:hAnsi="Verdana"/>
                <w:b/>
                <w:sz w:val="20"/>
                <w:szCs w:val="20"/>
                <w:lang w:bidi="ar-SA"/>
              </w:rPr>
              <w:t xml:space="preserve"> Competitive</w:t>
            </w:r>
          </w:p>
          <w:p w14:paraId="627C6065" w14:textId="77777777" w:rsidR="006F58ED" w:rsidRPr="00EC760F" w:rsidRDefault="006F58ED">
            <w:pPr>
              <w:rPr>
                <w:rFonts w:ascii="Verdana" w:hAnsi="Verdana"/>
                <w:sz w:val="20"/>
                <w:szCs w:val="20"/>
                <w:lang w:bidi="ar-SA"/>
              </w:rPr>
            </w:pPr>
            <w:r w:rsidRPr="00EC760F">
              <w:rPr>
                <w:rFonts w:ascii="Verdana" w:hAnsi="Verdana"/>
                <w:sz w:val="20"/>
                <w:szCs w:val="20"/>
                <w:lang w:bidi="ar-SA"/>
              </w:rPr>
              <w:t>(</w:t>
            </w:r>
            <w:proofErr w:type="gramStart"/>
            <w:r w:rsidR="00EC760F">
              <w:rPr>
                <w:rFonts w:ascii="Verdana" w:hAnsi="Verdana"/>
                <w:sz w:val="20"/>
                <w:szCs w:val="20"/>
                <w:lang w:bidi="ar-SA"/>
              </w:rPr>
              <w:t>delete</w:t>
            </w:r>
            <w:proofErr w:type="gramEnd"/>
            <w:r w:rsidR="00EC760F">
              <w:rPr>
                <w:rFonts w:ascii="Verdana" w:hAnsi="Verdana"/>
                <w:sz w:val="20"/>
                <w:szCs w:val="20"/>
                <w:lang w:bidi="ar-SA"/>
              </w:rPr>
              <w:t xml:space="preserve"> </w:t>
            </w:r>
            <w:r w:rsidRPr="00EC760F">
              <w:rPr>
                <w:rFonts w:ascii="Verdana" w:hAnsi="Verdana"/>
                <w:sz w:val="20"/>
                <w:szCs w:val="20"/>
                <w:lang w:bidi="ar-SA"/>
              </w:rPr>
              <w:t>as appropriate)</w:t>
            </w:r>
          </w:p>
        </w:tc>
      </w:tr>
      <w:tr w:rsidR="006F58ED" w:rsidRPr="00EC760F" w14:paraId="54C43495" w14:textId="77777777">
        <w:trPr>
          <w:trHeight w:val="567"/>
        </w:trPr>
        <w:tc>
          <w:tcPr>
            <w:tcW w:w="3085" w:type="dxa"/>
            <w:tcBorders>
              <w:top w:val="single" w:sz="18" w:space="0" w:color="auto"/>
              <w:bottom w:val="single" w:sz="18" w:space="0" w:color="auto"/>
              <w:right w:val="single" w:sz="18" w:space="0" w:color="auto"/>
            </w:tcBorders>
            <w:vAlign w:val="center"/>
          </w:tcPr>
          <w:p w14:paraId="648584B2"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 xml:space="preserve">Description of Position </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12B8126"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TS Royalist acts as the Flagship for the Marine Society and Sea Cadets. The key responsibilities and tasks of the Commanding Officer are to be responsible for all activity onboard the vessel, deliver a varied and exciting Sea Cadet experience, and promote the work of the MSSC and the Sea Cadet Corps.</w:t>
            </w:r>
          </w:p>
          <w:p w14:paraId="6D065CCD" w14:textId="77777777" w:rsidR="00B77B53" w:rsidRPr="00B77B53" w:rsidRDefault="00B77B53" w:rsidP="00B77B53">
            <w:pPr>
              <w:rPr>
                <w:rFonts w:ascii="Verdana" w:hAnsi="Verdana"/>
                <w:sz w:val="20"/>
                <w:szCs w:val="20"/>
                <w:lang w:bidi="ar-SA"/>
              </w:rPr>
            </w:pPr>
          </w:p>
          <w:p w14:paraId="2823280C"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Applicants should have the requisite square-rig sailing experience, including time in command, and hold an Offshore Yachtmaster (Sail) qualification, commercially endorsed, or Merchant Navy equivalent. They should also either hold or be capable of holding a current Seafarer Medical Certificate. The ability to work effectively with young people as well as the permanent and relief crew members is essential. Ship system familiarisation, child safeguarding and any necessary sea safety course refresher training will be given to the successful applicant.</w:t>
            </w:r>
          </w:p>
          <w:p w14:paraId="67C42CB3" w14:textId="77777777" w:rsidR="00B77B53" w:rsidRPr="00B77B53" w:rsidRDefault="00B77B53" w:rsidP="00B77B53">
            <w:pPr>
              <w:rPr>
                <w:rFonts w:ascii="Verdana" w:hAnsi="Verdana"/>
                <w:sz w:val="20"/>
                <w:szCs w:val="20"/>
                <w:lang w:bidi="ar-SA"/>
              </w:rPr>
            </w:pPr>
          </w:p>
          <w:p w14:paraId="6BF3AEC9"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 xml:space="preserve">The </w:t>
            </w:r>
            <w:proofErr w:type="gramStart"/>
            <w:r w:rsidRPr="00B77B53">
              <w:rPr>
                <w:rFonts w:ascii="Verdana" w:hAnsi="Verdana"/>
                <w:sz w:val="20"/>
                <w:szCs w:val="20"/>
                <w:lang w:bidi="ar-SA"/>
              </w:rPr>
              <w:t>particular demands</w:t>
            </w:r>
            <w:proofErr w:type="gramEnd"/>
            <w:r w:rsidRPr="00B77B53">
              <w:rPr>
                <w:rFonts w:ascii="Verdana" w:hAnsi="Verdana"/>
                <w:sz w:val="20"/>
                <w:szCs w:val="20"/>
                <w:lang w:bidi="ar-SA"/>
              </w:rPr>
              <w:t xml:space="preserve"> of seagoing employment require the incumbent to be available for duty for prolonged periods and working hours necessarily need to be very flexible. Although overtime will not be recognised, the working and rest hours for this role will be within the confines of the terms of the Maritime Labour Convention 2006. The uncertain nature of the working </w:t>
            </w:r>
            <w:r w:rsidRPr="00B77B53">
              <w:rPr>
                <w:rFonts w:ascii="Verdana" w:hAnsi="Verdana"/>
                <w:sz w:val="20"/>
                <w:szCs w:val="20"/>
                <w:lang w:bidi="ar-SA"/>
              </w:rPr>
              <w:lastRenderedPageBreak/>
              <w:t xml:space="preserve">hours </w:t>
            </w:r>
            <w:proofErr w:type="gramStart"/>
            <w:r w:rsidRPr="00B77B53">
              <w:rPr>
                <w:rFonts w:ascii="Verdana" w:hAnsi="Verdana"/>
                <w:sz w:val="20"/>
                <w:szCs w:val="20"/>
                <w:lang w:bidi="ar-SA"/>
              </w:rPr>
              <w:t>are</w:t>
            </w:r>
            <w:proofErr w:type="gramEnd"/>
            <w:r w:rsidRPr="00B77B53">
              <w:rPr>
                <w:rFonts w:ascii="Verdana" w:hAnsi="Verdana"/>
                <w:sz w:val="20"/>
                <w:szCs w:val="20"/>
                <w:lang w:bidi="ar-SA"/>
              </w:rPr>
              <w:t xml:space="preserve"> recognised by the holiday arrangements afforded.</w:t>
            </w:r>
          </w:p>
          <w:p w14:paraId="7E85341A" w14:textId="77777777" w:rsidR="00B77B53" w:rsidRPr="00B77B53" w:rsidRDefault="00B77B53" w:rsidP="00B77B53">
            <w:pPr>
              <w:rPr>
                <w:rFonts w:ascii="Verdana" w:hAnsi="Verdana"/>
                <w:sz w:val="20"/>
                <w:szCs w:val="20"/>
                <w:lang w:bidi="ar-SA"/>
              </w:rPr>
            </w:pPr>
          </w:p>
          <w:p w14:paraId="572CB69D"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Responsibilities</w:t>
            </w:r>
          </w:p>
          <w:p w14:paraId="696697E6" w14:textId="77777777" w:rsidR="00B77B53" w:rsidRPr="00B77B53" w:rsidRDefault="00B77B53" w:rsidP="00B77B53">
            <w:pPr>
              <w:rPr>
                <w:rFonts w:ascii="Verdana" w:hAnsi="Verdana"/>
                <w:sz w:val="20"/>
                <w:szCs w:val="20"/>
                <w:lang w:bidi="ar-SA"/>
              </w:rPr>
            </w:pPr>
          </w:p>
          <w:p w14:paraId="1FDE3DDB" w14:textId="77777777"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Command the 35m TS Royalist and all personnel embarked on board.</w:t>
            </w:r>
          </w:p>
          <w:p w14:paraId="2BF7B23B" w14:textId="77777777"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Deliver life-changing 6-day voyages around the UK and near continent for 24 young people per week.</w:t>
            </w:r>
          </w:p>
          <w:p w14:paraId="587D59B3" w14:textId="3E52C8A6"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Ensure the mandated crewing of vessels are maintain working with the support office to manage, appraise, permanent and relief crew, agree leave patterns and educate understudy personnel to maintain an appropriately trained relief crew(s).</w:t>
            </w:r>
          </w:p>
          <w:p w14:paraId="5BE700D1" w14:textId="12FDAF76"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Safe navigation of the vessel.</w:t>
            </w:r>
          </w:p>
          <w:p w14:paraId="48173521" w14:textId="71BB7BE9"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 xml:space="preserve">Execute the directed programme, delivering interesting, </w:t>
            </w:r>
            <w:proofErr w:type="gramStart"/>
            <w:r w:rsidRPr="00B77B53">
              <w:rPr>
                <w:rFonts w:ascii="Verdana" w:hAnsi="Verdana"/>
                <w:sz w:val="20"/>
                <w:szCs w:val="20"/>
                <w:lang w:bidi="ar-SA"/>
              </w:rPr>
              <w:t>innovative</w:t>
            </w:r>
            <w:proofErr w:type="gramEnd"/>
            <w:r w:rsidRPr="00B77B53">
              <w:rPr>
                <w:rFonts w:ascii="Verdana" w:hAnsi="Verdana"/>
                <w:sz w:val="20"/>
                <w:szCs w:val="20"/>
                <w:lang w:bidi="ar-SA"/>
              </w:rPr>
              <w:t xml:space="preserve"> and fun weekly voyages for embarked cadets.</w:t>
            </w:r>
          </w:p>
          <w:p w14:paraId="3D5E1FB6" w14:textId="77777777"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Stand deck watches 1-in-2 with Sailing Master when at sea.</w:t>
            </w:r>
          </w:p>
          <w:p w14:paraId="5EF35219" w14:textId="77777777"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Responsible for the safety, discipline, morale, welfare and day-to-day employment of permanent crew members and embarked personnel.</w:t>
            </w:r>
          </w:p>
          <w:p w14:paraId="37A15FC6" w14:textId="0A244676"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Advise on Merchant Shipping Regulations and other statutory regulations in so far as they apply to TS ROYALIST.</w:t>
            </w:r>
          </w:p>
          <w:p w14:paraId="44E40ED7" w14:textId="77777777" w:rsidR="00B77B53" w:rsidRPr="00B77B53" w:rsidRDefault="00B77B53" w:rsidP="00B77B53">
            <w:pPr>
              <w:numPr>
                <w:ilvl w:val="0"/>
                <w:numId w:val="5"/>
              </w:numPr>
              <w:rPr>
                <w:rFonts w:ascii="Verdana" w:hAnsi="Verdana"/>
                <w:sz w:val="20"/>
                <w:szCs w:val="20"/>
                <w:lang w:bidi="ar-SA"/>
              </w:rPr>
            </w:pPr>
            <w:r w:rsidRPr="00B77B53">
              <w:rPr>
                <w:rFonts w:ascii="Verdana" w:hAnsi="Verdana"/>
                <w:sz w:val="20"/>
                <w:szCs w:val="20"/>
                <w:lang w:bidi="ar-SA"/>
              </w:rPr>
              <w:t>Oversee the onboard Planned Maintenance through use of an electronic system.</w:t>
            </w:r>
          </w:p>
          <w:p w14:paraId="5589FD7E" w14:textId="77777777" w:rsidR="00B77B53" w:rsidRDefault="00B77B53" w:rsidP="00B77B53">
            <w:pPr>
              <w:rPr>
                <w:rFonts w:ascii="Verdana" w:hAnsi="Verdana"/>
                <w:sz w:val="20"/>
                <w:szCs w:val="20"/>
                <w:lang w:bidi="ar-SA"/>
              </w:rPr>
            </w:pPr>
          </w:p>
          <w:p w14:paraId="7C1A14C2" w14:textId="504A82D5" w:rsidR="00B77B53" w:rsidRPr="00B77B53" w:rsidRDefault="00B77B53" w:rsidP="00B77B53">
            <w:pPr>
              <w:rPr>
                <w:rFonts w:ascii="Verdana" w:hAnsi="Verdana"/>
                <w:sz w:val="20"/>
                <w:szCs w:val="20"/>
                <w:lang w:bidi="ar-SA"/>
              </w:rPr>
            </w:pPr>
            <w:r w:rsidRPr="00B77B53">
              <w:rPr>
                <w:rFonts w:ascii="Verdana" w:hAnsi="Verdana"/>
                <w:sz w:val="20"/>
                <w:szCs w:val="20"/>
                <w:lang w:bidi="ar-SA"/>
              </w:rPr>
              <w:t>Requirements</w:t>
            </w:r>
          </w:p>
          <w:p w14:paraId="0F9B61B2" w14:textId="77777777" w:rsidR="00B77B53" w:rsidRPr="00B77B53" w:rsidRDefault="00B77B53" w:rsidP="00B77B53">
            <w:pPr>
              <w:rPr>
                <w:rFonts w:ascii="Verdana" w:hAnsi="Verdana"/>
                <w:sz w:val="20"/>
                <w:szCs w:val="20"/>
                <w:lang w:bidi="ar-SA"/>
              </w:rPr>
            </w:pPr>
          </w:p>
          <w:p w14:paraId="2A109F29" w14:textId="77777777" w:rsidR="00B77B53" w:rsidRPr="00B77B53" w:rsidRDefault="00B77B53" w:rsidP="00B77B53">
            <w:pPr>
              <w:numPr>
                <w:ilvl w:val="0"/>
                <w:numId w:val="3"/>
              </w:numPr>
              <w:rPr>
                <w:rFonts w:ascii="Verdana" w:hAnsi="Verdana"/>
                <w:sz w:val="20"/>
                <w:szCs w:val="20"/>
                <w:lang w:bidi="ar-SA"/>
              </w:rPr>
            </w:pPr>
            <w:r w:rsidRPr="00B77B53">
              <w:rPr>
                <w:rFonts w:ascii="Verdana" w:hAnsi="Verdana"/>
                <w:sz w:val="20"/>
                <w:szCs w:val="20"/>
                <w:lang w:bidi="ar-SA"/>
              </w:rPr>
              <w:t>Yachtmaster Offshore (Sail) with commercial endorsement (or Merchant Navy equivalent CofC).</w:t>
            </w:r>
          </w:p>
          <w:p w14:paraId="5AB6BE96" w14:textId="77777777" w:rsidR="00B77B53" w:rsidRPr="00B77B53" w:rsidRDefault="00B77B53" w:rsidP="00B77B53">
            <w:pPr>
              <w:numPr>
                <w:ilvl w:val="0"/>
                <w:numId w:val="3"/>
              </w:numPr>
              <w:rPr>
                <w:rFonts w:ascii="Verdana" w:hAnsi="Verdana"/>
                <w:sz w:val="20"/>
                <w:szCs w:val="20"/>
                <w:lang w:bidi="ar-SA"/>
              </w:rPr>
            </w:pPr>
            <w:r w:rsidRPr="00B77B53">
              <w:rPr>
                <w:rFonts w:ascii="Verdana" w:hAnsi="Verdana"/>
                <w:sz w:val="20"/>
                <w:szCs w:val="20"/>
                <w:lang w:bidi="ar-SA"/>
              </w:rPr>
              <w:t>Ship-handling experience to command a 35m square-rigged Brig.</w:t>
            </w:r>
          </w:p>
          <w:p w14:paraId="2FBA6067" w14:textId="77777777" w:rsidR="00B77B53" w:rsidRPr="00B77B53" w:rsidRDefault="00B77B53" w:rsidP="00B77B53">
            <w:pPr>
              <w:numPr>
                <w:ilvl w:val="0"/>
                <w:numId w:val="3"/>
              </w:numPr>
              <w:rPr>
                <w:rFonts w:ascii="Verdana" w:hAnsi="Verdana"/>
                <w:sz w:val="20"/>
                <w:szCs w:val="20"/>
                <w:lang w:bidi="ar-SA"/>
              </w:rPr>
            </w:pPr>
            <w:r w:rsidRPr="00B77B53">
              <w:rPr>
                <w:rFonts w:ascii="Verdana" w:hAnsi="Verdana"/>
                <w:sz w:val="20"/>
                <w:szCs w:val="20"/>
                <w:lang w:bidi="ar-SA"/>
              </w:rPr>
              <w:t>Ability to interact effectively with a wide range of personnel from young cadet to visiting VIPs.</w:t>
            </w:r>
          </w:p>
          <w:p w14:paraId="1C111614" w14:textId="77777777" w:rsidR="00B77B53" w:rsidRPr="00B77B53" w:rsidRDefault="00B77B53" w:rsidP="00B77B53">
            <w:pPr>
              <w:numPr>
                <w:ilvl w:val="0"/>
                <w:numId w:val="3"/>
              </w:numPr>
              <w:rPr>
                <w:rFonts w:ascii="Verdana" w:hAnsi="Verdana"/>
                <w:sz w:val="20"/>
                <w:szCs w:val="20"/>
                <w:lang w:bidi="ar-SA"/>
              </w:rPr>
            </w:pPr>
            <w:r w:rsidRPr="00B77B53">
              <w:rPr>
                <w:rFonts w:ascii="Verdana" w:hAnsi="Verdana"/>
                <w:sz w:val="20"/>
                <w:szCs w:val="20"/>
                <w:lang w:bidi="ar-SA"/>
              </w:rPr>
              <w:t>Strong management and leadership skills and ability to direct ships staff with clarity and in a positive manner.</w:t>
            </w:r>
          </w:p>
          <w:p w14:paraId="5688BBC1" w14:textId="77777777" w:rsidR="00B77B53" w:rsidRPr="00B77B53" w:rsidRDefault="00B77B53" w:rsidP="00B77B53">
            <w:pPr>
              <w:numPr>
                <w:ilvl w:val="0"/>
                <w:numId w:val="3"/>
              </w:numPr>
              <w:rPr>
                <w:rFonts w:ascii="Verdana" w:hAnsi="Verdana"/>
                <w:sz w:val="20"/>
                <w:szCs w:val="20"/>
                <w:lang w:bidi="ar-SA"/>
              </w:rPr>
            </w:pPr>
            <w:r w:rsidRPr="00B77B53">
              <w:rPr>
                <w:rFonts w:ascii="Verdana" w:hAnsi="Verdana"/>
                <w:sz w:val="20"/>
                <w:szCs w:val="20"/>
                <w:lang w:bidi="ar-SA"/>
              </w:rPr>
              <w:t>Ability to hold and maintain an Offshore Medical Certificate (ENG1).</w:t>
            </w:r>
          </w:p>
          <w:p w14:paraId="360E3845" w14:textId="77777777" w:rsidR="00B77B53" w:rsidRDefault="00B77B53" w:rsidP="00B77B53">
            <w:pPr>
              <w:rPr>
                <w:rFonts w:ascii="Verdana" w:hAnsi="Verdana"/>
                <w:sz w:val="20"/>
                <w:szCs w:val="20"/>
                <w:lang w:bidi="ar-SA"/>
              </w:rPr>
            </w:pPr>
          </w:p>
          <w:p w14:paraId="5697C7AF" w14:textId="3F262961" w:rsidR="00B77B53" w:rsidRPr="00B77B53" w:rsidRDefault="00B77B53" w:rsidP="00B77B53">
            <w:pPr>
              <w:rPr>
                <w:rFonts w:ascii="Verdana" w:hAnsi="Verdana"/>
                <w:sz w:val="20"/>
                <w:szCs w:val="20"/>
                <w:lang w:bidi="ar-SA"/>
              </w:rPr>
            </w:pPr>
            <w:r w:rsidRPr="00B77B53">
              <w:rPr>
                <w:rFonts w:ascii="Verdana" w:hAnsi="Verdana"/>
                <w:sz w:val="20"/>
                <w:szCs w:val="20"/>
                <w:lang w:bidi="ar-SA"/>
              </w:rPr>
              <w:t>Desirable</w:t>
            </w:r>
          </w:p>
          <w:p w14:paraId="17D465FC" w14:textId="77777777" w:rsidR="00B77B53" w:rsidRPr="00B77B53" w:rsidRDefault="00B77B53" w:rsidP="00B77B53">
            <w:pPr>
              <w:rPr>
                <w:rFonts w:ascii="Verdana" w:hAnsi="Verdana"/>
                <w:sz w:val="20"/>
                <w:szCs w:val="20"/>
                <w:lang w:bidi="ar-SA"/>
              </w:rPr>
            </w:pPr>
          </w:p>
          <w:p w14:paraId="4A592D1E" w14:textId="77777777" w:rsidR="00B77B53" w:rsidRPr="00B77B53" w:rsidRDefault="00B77B53" w:rsidP="00B77B53">
            <w:pPr>
              <w:numPr>
                <w:ilvl w:val="0"/>
                <w:numId w:val="4"/>
              </w:numPr>
              <w:rPr>
                <w:rFonts w:ascii="Verdana" w:hAnsi="Verdana"/>
                <w:sz w:val="20"/>
                <w:szCs w:val="20"/>
                <w:lang w:bidi="ar-SA"/>
              </w:rPr>
            </w:pPr>
            <w:r w:rsidRPr="00B77B53">
              <w:rPr>
                <w:rFonts w:ascii="Verdana" w:hAnsi="Verdana"/>
                <w:sz w:val="20"/>
                <w:szCs w:val="20"/>
                <w:lang w:bidi="ar-SA"/>
              </w:rPr>
              <w:t>Ability to manage onboard team of permanent and relief staff.</w:t>
            </w:r>
          </w:p>
          <w:p w14:paraId="5A24B70E" w14:textId="77777777" w:rsidR="00B77B53" w:rsidRPr="00B77B53" w:rsidRDefault="00B77B53" w:rsidP="00B77B53">
            <w:pPr>
              <w:numPr>
                <w:ilvl w:val="0"/>
                <w:numId w:val="4"/>
              </w:numPr>
              <w:rPr>
                <w:rFonts w:ascii="Verdana" w:hAnsi="Verdana"/>
                <w:sz w:val="20"/>
                <w:szCs w:val="20"/>
                <w:lang w:bidi="ar-SA"/>
              </w:rPr>
            </w:pPr>
            <w:r w:rsidRPr="00B77B53">
              <w:rPr>
                <w:rFonts w:ascii="Verdana" w:hAnsi="Verdana"/>
                <w:sz w:val="20"/>
                <w:szCs w:val="20"/>
                <w:lang w:bidi="ar-SA"/>
              </w:rPr>
              <w:t>Ability to perform effectively when under pressure, meet deadlines and make clear and safe decisions.</w:t>
            </w:r>
          </w:p>
          <w:p w14:paraId="4D8F8826" w14:textId="77777777" w:rsidR="00B77B53" w:rsidRPr="00B77B53" w:rsidRDefault="00B77B53" w:rsidP="00B77B53">
            <w:pPr>
              <w:numPr>
                <w:ilvl w:val="0"/>
                <w:numId w:val="4"/>
              </w:numPr>
              <w:rPr>
                <w:rFonts w:ascii="Verdana" w:hAnsi="Verdana"/>
                <w:sz w:val="20"/>
                <w:szCs w:val="20"/>
                <w:lang w:bidi="ar-SA"/>
              </w:rPr>
            </w:pPr>
            <w:r w:rsidRPr="00B77B53">
              <w:rPr>
                <w:rFonts w:ascii="Verdana" w:hAnsi="Verdana"/>
                <w:sz w:val="20"/>
                <w:szCs w:val="20"/>
                <w:lang w:bidi="ar-SA"/>
              </w:rPr>
              <w:t>Computer literate – good working knowledge of Microsoft Office products.</w:t>
            </w:r>
          </w:p>
          <w:p w14:paraId="16670182" w14:textId="77777777" w:rsidR="00B77B53" w:rsidRPr="00B77B53" w:rsidRDefault="00B77B53" w:rsidP="00B77B53">
            <w:pPr>
              <w:rPr>
                <w:rFonts w:ascii="Verdana" w:hAnsi="Verdana"/>
                <w:sz w:val="20"/>
                <w:szCs w:val="20"/>
                <w:lang w:bidi="ar-SA"/>
              </w:rPr>
            </w:pPr>
          </w:p>
          <w:p w14:paraId="20883033"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 xml:space="preserve">For further information, please download </w:t>
            </w:r>
            <w:proofErr w:type="gramStart"/>
            <w:r w:rsidRPr="00B77B53">
              <w:rPr>
                <w:rFonts w:ascii="Verdana" w:hAnsi="Verdana"/>
                <w:sz w:val="20"/>
                <w:szCs w:val="20"/>
                <w:lang w:bidi="ar-SA"/>
              </w:rPr>
              <w:t>the .</w:t>
            </w:r>
            <w:proofErr w:type="gramEnd"/>
          </w:p>
          <w:p w14:paraId="23ADDB56" w14:textId="77777777" w:rsidR="00B77B53" w:rsidRPr="00B77B53" w:rsidRDefault="00B77B53" w:rsidP="00B77B53">
            <w:pPr>
              <w:rPr>
                <w:rFonts w:ascii="Verdana" w:hAnsi="Verdana"/>
                <w:sz w:val="20"/>
                <w:szCs w:val="20"/>
                <w:lang w:bidi="ar-SA"/>
              </w:rPr>
            </w:pPr>
          </w:p>
          <w:p w14:paraId="5FC43EAB" w14:textId="77777777" w:rsidR="00B77B53" w:rsidRPr="00B77B53" w:rsidRDefault="00B77B53" w:rsidP="00B77B53">
            <w:pPr>
              <w:rPr>
                <w:rFonts w:ascii="Verdana" w:hAnsi="Verdana"/>
                <w:sz w:val="20"/>
                <w:szCs w:val="20"/>
                <w:lang w:bidi="ar-SA"/>
              </w:rPr>
            </w:pPr>
            <w:r w:rsidRPr="00B77B53">
              <w:rPr>
                <w:rFonts w:ascii="Verdana" w:hAnsi="Verdana"/>
                <w:sz w:val="20"/>
                <w:szCs w:val="20"/>
                <w:lang w:bidi="ar-SA"/>
              </w:rPr>
              <w:t>Benefits</w:t>
            </w:r>
          </w:p>
          <w:p w14:paraId="06A50A74" w14:textId="77777777" w:rsidR="00B77B53" w:rsidRPr="00B77B53" w:rsidRDefault="00B77B53" w:rsidP="00B77B53">
            <w:pPr>
              <w:numPr>
                <w:ilvl w:val="0"/>
                <w:numId w:val="2"/>
              </w:numPr>
              <w:rPr>
                <w:rFonts w:ascii="Verdana" w:hAnsi="Verdana"/>
                <w:sz w:val="20"/>
                <w:szCs w:val="20"/>
                <w:lang w:bidi="ar-SA"/>
              </w:rPr>
            </w:pPr>
            <w:r w:rsidRPr="00B77B53">
              <w:rPr>
                <w:rFonts w:ascii="Verdana" w:hAnsi="Verdana"/>
                <w:sz w:val="20"/>
                <w:szCs w:val="20"/>
                <w:lang w:bidi="ar-SA"/>
              </w:rPr>
              <w:t>104 days annual leave per annum (84 days during the sailing season, 20 working days during winter months).</w:t>
            </w:r>
          </w:p>
          <w:p w14:paraId="048EBFF0" w14:textId="77777777" w:rsidR="00B77B53" w:rsidRPr="00B77B53" w:rsidRDefault="00B77B53" w:rsidP="00B77B53">
            <w:pPr>
              <w:numPr>
                <w:ilvl w:val="0"/>
                <w:numId w:val="2"/>
              </w:numPr>
              <w:rPr>
                <w:rFonts w:ascii="Verdana" w:hAnsi="Verdana"/>
                <w:sz w:val="20"/>
                <w:szCs w:val="20"/>
                <w:lang w:bidi="ar-SA"/>
              </w:rPr>
            </w:pPr>
            <w:r w:rsidRPr="00B77B53">
              <w:rPr>
                <w:rFonts w:ascii="Verdana" w:hAnsi="Verdana"/>
                <w:sz w:val="20"/>
                <w:szCs w:val="20"/>
                <w:lang w:bidi="ar-SA"/>
              </w:rPr>
              <w:t>Life assurance (4x salary) for those that join the pension.</w:t>
            </w:r>
          </w:p>
          <w:p w14:paraId="73660BB6" w14:textId="77777777" w:rsidR="00B77B53" w:rsidRPr="00B77B53" w:rsidRDefault="00B77B53" w:rsidP="00B77B53">
            <w:pPr>
              <w:numPr>
                <w:ilvl w:val="0"/>
                <w:numId w:val="2"/>
              </w:numPr>
              <w:rPr>
                <w:rFonts w:ascii="Verdana" w:hAnsi="Verdana"/>
                <w:sz w:val="20"/>
                <w:szCs w:val="20"/>
                <w:lang w:bidi="ar-SA"/>
              </w:rPr>
            </w:pPr>
            <w:r w:rsidRPr="00B77B53">
              <w:rPr>
                <w:rFonts w:ascii="Verdana" w:hAnsi="Verdana"/>
                <w:sz w:val="20"/>
                <w:szCs w:val="20"/>
                <w:lang w:bidi="ar-SA"/>
              </w:rPr>
              <w:t>Private medical insurance.</w:t>
            </w:r>
          </w:p>
          <w:p w14:paraId="2CDC47CB" w14:textId="77777777" w:rsidR="00B77B53" w:rsidRPr="00B77B53" w:rsidRDefault="00B77B53" w:rsidP="00B77B53">
            <w:pPr>
              <w:numPr>
                <w:ilvl w:val="0"/>
                <w:numId w:val="2"/>
              </w:numPr>
              <w:rPr>
                <w:rFonts w:ascii="Verdana" w:hAnsi="Verdana"/>
                <w:sz w:val="20"/>
                <w:szCs w:val="20"/>
                <w:lang w:bidi="ar-SA"/>
              </w:rPr>
            </w:pPr>
            <w:r w:rsidRPr="00B77B53">
              <w:rPr>
                <w:rFonts w:ascii="Verdana" w:hAnsi="Verdana"/>
                <w:sz w:val="20"/>
                <w:szCs w:val="20"/>
                <w:lang w:bidi="ar-SA"/>
              </w:rPr>
              <w:t>Pension (employer contribution up to 10%).</w:t>
            </w:r>
          </w:p>
          <w:p w14:paraId="19BB0832" w14:textId="77777777" w:rsidR="00B77B53" w:rsidRPr="00B77B53" w:rsidRDefault="00B77B53" w:rsidP="00B77B53">
            <w:pPr>
              <w:numPr>
                <w:ilvl w:val="0"/>
                <w:numId w:val="2"/>
              </w:numPr>
              <w:rPr>
                <w:rFonts w:ascii="Verdana" w:hAnsi="Verdana"/>
                <w:sz w:val="20"/>
                <w:szCs w:val="20"/>
                <w:lang w:bidi="ar-SA"/>
              </w:rPr>
            </w:pPr>
            <w:r w:rsidRPr="00B77B53">
              <w:rPr>
                <w:rFonts w:ascii="Verdana" w:hAnsi="Verdana"/>
                <w:sz w:val="20"/>
                <w:szCs w:val="20"/>
                <w:lang w:bidi="ar-SA"/>
              </w:rPr>
              <w:t>Wellbeing portal and EAP with 121 counselling.</w:t>
            </w:r>
          </w:p>
          <w:p w14:paraId="5534CF64" w14:textId="77777777" w:rsidR="00B77B53" w:rsidRDefault="00B77B53" w:rsidP="00B77B53">
            <w:pPr>
              <w:rPr>
                <w:rFonts w:ascii="Verdana" w:hAnsi="Verdana"/>
                <w:sz w:val="20"/>
                <w:szCs w:val="20"/>
                <w:lang w:bidi="ar-SA"/>
              </w:rPr>
            </w:pPr>
          </w:p>
          <w:p w14:paraId="37362AA6" w14:textId="12AB6B01" w:rsidR="00B77B53" w:rsidRPr="00B77B53" w:rsidRDefault="00B77B53" w:rsidP="00B77B53">
            <w:pPr>
              <w:rPr>
                <w:rFonts w:ascii="Verdana" w:hAnsi="Verdana"/>
                <w:sz w:val="20"/>
                <w:szCs w:val="20"/>
                <w:lang w:bidi="ar-SA"/>
              </w:rPr>
            </w:pPr>
            <w:r w:rsidRPr="00B77B53">
              <w:rPr>
                <w:rFonts w:ascii="Verdana" w:hAnsi="Verdana"/>
                <w:sz w:val="20"/>
                <w:szCs w:val="20"/>
                <w:lang w:bidi="ar-SA"/>
              </w:rPr>
              <w:t>Employee development: We are investing in our employees' development and have an annual calendar of learning and development opportunities, designed to support employees to develop into their roles and stretch them to achieve their full potential.</w:t>
            </w:r>
          </w:p>
          <w:p w14:paraId="6CE3E9C5" w14:textId="77777777" w:rsidR="00B77B53" w:rsidRDefault="00B77B53" w:rsidP="00B77B53">
            <w:pPr>
              <w:rPr>
                <w:rFonts w:ascii="Verdana" w:hAnsi="Verdana"/>
                <w:sz w:val="20"/>
                <w:szCs w:val="20"/>
                <w:lang w:bidi="ar-SA"/>
              </w:rPr>
            </w:pPr>
          </w:p>
          <w:p w14:paraId="340EFCE5" w14:textId="66051AD9" w:rsidR="00B77B53" w:rsidRPr="00B77B53" w:rsidRDefault="00B77B53" w:rsidP="00B77B53">
            <w:pPr>
              <w:rPr>
                <w:rFonts w:ascii="Verdana" w:hAnsi="Verdana"/>
                <w:sz w:val="20"/>
                <w:szCs w:val="20"/>
                <w:lang w:bidi="ar-SA"/>
              </w:rPr>
            </w:pPr>
            <w:r w:rsidRPr="00B77B53">
              <w:rPr>
                <w:rFonts w:ascii="Verdana" w:hAnsi="Verdana"/>
                <w:sz w:val="20"/>
                <w:szCs w:val="20"/>
                <w:lang w:bidi="ar-SA"/>
              </w:rPr>
              <w:t>National staff conference: All employees come together once a year to reflect on the past year and celebrate success at our offsite staff conference. This is a great opportunity to listen to employees' views, and for employees to network, share information and socialise.</w:t>
            </w:r>
          </w:p>
          <w:p w14:paraId="603AF15E" w14:textId="77777777" w:rsidR="00B77B53" w:rsidRDefault="00B77B53" w:rsidP="00B77B53">
            <w:pPr>
              <w:rPr>
                <w:rFonts w:ascii="Verdana" w:hAnsi="Verdana"/>
                <w:sz w:val="20"/>
                <w:szCs w:val="20"/>
                <w:lang w:bidi="ar-SA"/>
              </w:rPr>
            </w:pPr>
          </w:p>
          <w:p w14:paraId="5215B39F" w14:textId="7E8C1CD4" w:rsidR="006F58ED" w:rsidRPr="00EC760F" w:rsidRDefault="00B77B53" w:rsidP="00B77B53">
            <w:pPr>
              <w:rPr>
                <w:rFonts w:ascii="Verdana" w:hAnsi="Verdana"/>
                <w:sz w:val="20"/>
                <w:szCs w:val="20"/>
                <w:lang w:bidi="ar-SA"/>
              </w:rPr>
            </w:pPr>
            <w:r w:rsidRPr="00B77B53">
              <w:rPr>
                <w:rFonts w:ascii="Verdana" w:hAnsi="Verdana"/>
                <w:sz w:val="20"/>
                <w:szCs w:val="20"/>
                <w:lang w:bidi="ar-SA"/>
              </w:rPr>
              <w:t>If you are interested in becoming the next Commanding Officer of TS Royalist, please apply now!</w:t>
            </w:r>
          </w:p>
          <w:p w14:paraId="2598B102" w14:textId="77777777" w:rsidR="006F58ED" w:rsidRPr="00EC760F" w:rsidRDefault="006F58ED">
            <w:pPr>
              <w:rPr>
                <w:rFonts w:ascii="Verdana" w:hAnsi="Verdana"/>
                <w:sz w:val="20"/>
                <w:szCs w:val="20"/>
                <w:lang w:bidi="ar-SA"/>
              </w:rPr>
            </w:pPr>
          </w:p>
          <w:p w14:paraId="6DCB4FD3" w14:textId="77777777" w:rsidR="006F58ED" w:rsidRPr="00EC760F" w:rsidRDefault="006F58ED">
            <w:pPr>
              <w:rPr>
                <w:rFonts w:ascii="Verdana" w:hAnsi="Verdana"/>
                <w:sz w:val="20"/>
                <w:szCs w:val="20"/>
                <w:lang w:bidi="ar-SA"/>
              </w:rPr>
            </w:pPr>
          </w:p>
          <w:p w14:paraId="2BC2310A" w14:textId="77777777" w:rsidR="006F58ED" w:rsidRPr="00EC760F" w:rsidRDefault="006F58ED">
            <w:pPr>
              <w:rPr>
                <w:rFonts w:ascii="Verdana" w:hAnsi="Verdana"/>
                <w:sz w:val="20"/>
                <w:szCs w:val="20"/>
                <w:lang w:bidi="ar-SA"/>
              </w:rPr>
            </w:pPr>
          </w:p>
          <w:p w14:paraId="53E008F3" w14:textId="77777777" w:rsidR="006F58ED" w:rsidRPr="00EC760F" w:rsidRDefault="006F58ED">
            <w:pPr>
              <w:rPr>
                <w:rFonts w:ascii="Verdana" w:hAnsi="Verdana"/>
                <w:sz w:val="20"/>
                <w:szCs w:val="20"/>
                <w:lang w:bidi="ar-SA"/>
              </w:rPr>
            </w:pPr>
          </w:p>
        </w:tc>
      </w:tr>
      <w:tr w:rsidR="006F58ED" w:rsidRPr="00EC760F" w14:paraId="79E2EF18" w14:textId="77777777">
        <w:trPr>
          <w:trHeight w:val="567"/>
        </w:trPr>
        <w:tc>
          <w:tcPr>
            <w:tcW w:w="3085" w:type="dxa"/>
            <w:tcBorders>
              <w:top w:val="single" w:sz="18" w:space="0" w:color="auto"/>
              <w:bottom w:val="single" w:sz="18" w:space="0" w:color="auto"/>
              <w:right w:val="single" w:sz="18" w:space="0" w:color="auto"/>
            </w:tcBorders>
            <w:vAlign w:val="center"/>
          </w:tcPr>
          <w:p w14:paraId="06221DF6"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lastRenderedPageBreak/>
              <w:t>Person to Contact</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65E41412" w14:textId="6F2F9341" w:rsidR="006F58ED" w:rsidRPr="00EC760F" w:rsidRDefault="00B77B53">
            <w:pPr>
              <w:rPr>
                <w:rFonts w:ascii="Verdana" w:hAnsi="Verdana"/>
                <w:sz w:val="20"/>
                <w:szCs w:val="20"/>
                <w:lang w:bidi="ar-SA"/>
              </w:rPr>
            </w:pPr>
            <w:r>
              <w:rPr>
                <w:rFonts w:ascii="Verdana" w:hAnsi="Verdana"/>
                <w:sz w:val="20"/>
                <w:szCs w:val="20"/>
                <w:lang w:bidi="ar-SA"/>
              </w:rPr>
              <w:t xml:space="preserve">Cdr (Retd) M Middleton </w:t>
            </w:r>
          </w:p>
        </w:tc>
      </w:tr>
      <w:tr w:rsidR="006F58ED" w:rsidRPr="00EC760F" w14:paraId="7E9288A0" w14:textId="77777777">
        <w:trPr>
          <w:trHeight w:val="567"/>
        </w:trPr>
        <w:tc>
          <w:tcPr>
            <w:tcW w:w="3085" w:type="dxa"/>
            <w:tcBorders>
              <w:top w:val="single" w:sz="18" w:space="0" w:color="auto"/>
              <w:bottom w:val="single" w:sz="18" w:space="0" w:color="auto"/>
              <w:right w:val="single" w:sz="18" w:space="0" w:color="auto"/>
            </w:tcBorders>
            <w:vAlign w:val="center"/>
          </w:tcPr>
          <w:p w14:paraId="11FB75E4"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Organisation’s website:</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76E65D34" w14:textId="10AC6297" w:rsidR="006F58ED" w:rsidRPr="00EC760F" w:rsidRDefault="00B77B53">
            <w:pPr>
              <w:rPr>
                <w:rFonts w:ascii="Verdana" w:hAnsi="Verdana"/>
                <w:sz w:val="20"/>
                <w:szCs w:val="20"/>
                <w:lang w:bidi="ar-SA"/>
              </w:rPr>
            </w:pPr>
            <w:r>
              <w:rPr>
                <w:rFonts w:ascii="Verdana" w:hAnsi="Verdana"/>
                <w:sz w:val="20"/>
                <w:szCs w:val="20"/>
                <w:lang w:bidi="ar-SA"/>
              </w:rPr>
              <w:t xml:space="preserve">Apply via </w:t>
            </w:r>
            <w:hyperlink r:id="rId8" w:history="1">
              <w:r>
                <w:rPr>
                  <w:rStyle w:val="Hyperlink"/>
                </w:rPr>
                <w:t>Commanding Officer Training Ship Royalist | MSSC | Jobs By Workable</w:t>
              </w:r>
            </w:hyperlink>
          </w:p>
        </w:tc>
      </w:tr>
      <w:tr w:rsidR="006F58ED" w:rsidRPr="00EC760F" w14:paraId="6678A4B2" w14:textId="77777777">
        <w:trPr>
          <w:trHeight w:val="567"/>
        </w:trPr>
        <w:tc>
          <w:tcPr>
            <w:tcW w:w="3085" w:type="dxa"/>
            <w:tcBorders>
              <w:top w:val="single" w:sz="18" w:space="0" w:color="auto"/>
              <w:bottom w:val="single" w:sz="18" w:space="0" w:color="auto"/>
              <w:right w:val="single" w:sz="18" w:space="0" w:color="auto"/>
            </w:tcBorders>
            <w:vAlign w:val="center"/>
          </w:tcPr>
          <w:p w14:paraId="56906254"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Email</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7C190242" w14:textId="36BC192A" w:rsidR="006F58ED" w:rsidRPr="00EC760F" w:rsidRDefault="00B77B53">
            <w:pPr>
              <w:rPr>
                <w:rFonts w:ascii="Verdana" w:hAnsi="Verdana"/>
                <w:sz w:val="20"/>
                <w:szCs w:val="20"/>
                <w:lang w:bidi="ar-SA"/>
              </w:rPr>
            </w:pPr>
            <w:r>
              <w:rPr>
                <w:rFonts w:ascii="Verdana" w:hAnsi="Verdana"/>
                <w:sz w:val="20"/>
                <w:szCs w:val="20"/>
                <w:lang w:bidi="ar-SA"/>
              </w:rPr>
              <w:t>MMiddleton@MS-SC.org</w:t>
            </w:r>
          </w:p>
        </w:tc>
      </w:tr>
      <w:tr w:rsidR="006F58ED" w:rsidRPr="00EC760F" w14:paraId="158257EC" w14:textId="77777777">
        <w:trPr>
          <w:trHeight w:val="567"/>
        </w:trPr>
        <w:tc>
          <w:tcPr>
            <w:tcW w:w="3085" w:type="dxa"/>
            <w:tcBorders>
              <w:top w:val="single" w:sz="18" w:space="0" w:color="auto"/>
              <w:bottom w:val="single" w:sz="18" w:space="0" w:color="auto"/>
              <w:right w:val="single" w:sz="18" w:space="0" w:color="auto"/>
            </w:tcBorders>
            <w:vAlign w:val="center"/>
          </w:tcPr>
          <w:p w14:paraId="3D533148"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Telephone</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B967138" w14:textId="2B8CB250" w:rsidR="006F58ED" w:rsidRPr="00EC760F" w:rsidRDefault="00C8714A">
            <w:pPr>
              <w:rPr>
                <w:rFonts w:ascii="Verdana" w:hAnsi="Verdana"/>
                <w:sz w:val="20"/>
                <w:szCs w:val="20"/>
                <w:lang w:bidi="ar-SA"/>
              </w:rPr>
            </w:pPr>
            <w:r>
              <w:rPr>
                <w:rFonts w:ascii="Verdana" w:hAnsi="Verdana"/>
                <w:sz w:val="20"/>
                <w:szCs w:val="20"/>
                <w:lang w:bidi="ar-SA"/>
              </w:rPr>
              <w:t>07798675147</w:t>
            </w:r>
          </w:p>
        </w:tc>
      </w:tr>
      <w:tr w:rsidR="006F58ED" w:rsidRPr="00EC760F" w14:paraId="68DFADFC" w14:textId="77777777">
        <w:trPr>
          <w:trHeight w:val="567"/>
        </w:trPr>
        <w:tc>
          <w:tcPr>
            <w:tcW w:w="3085" w:type="dxa"/>
            <w:tcBorders>
              <w:top w:val="single" w:sz="18" w:space="0" w:color="auto"/>
              <w:bottom w:val="single" w:sz="18" w:space="0" w:color="auto"/>
              <w:right w:val="single" w:sz="18" w:space="0" w:color="auto"/>
            </w:tcBorders>
            <w:vAlign w:val="center"/>
          </w:tcPr>
          <w:p w14:paraId="4473C5C3"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Fax</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28769931" w14:textId="77777777" w:rsidR="006F58ED" w:rsidRPr="00EC760F" w:rsidRDefault="006F58ED">
            <w:pPr>
              <w:rPr>
                <w:rFonts w:ascii="Verdana" w:hAnsi="Verdana"/>
                <w:sz w:val="20"/>
                <w:szCs w:val="20"/>
                <w:lang w:bidi="ar-SA"/>
              </w:rPr>
            </w:pPr>
          </w:p>
        </w:tc>
      </w:tr>
      <w:tr w:rsidR="006F58ED" w:rsidRPr="00EC760F" w14:paraId="61D52A17" w14:textId="77777777">
        <w:trPr>
          <w:trHeight w:val="567"/>
        </w:trPr>
        <w:tc>
          <w:tcPr>
            <w:tcW w:w="3085" w:type="dxa"/>
            <w:tcBorders>
              <w:top w:val="single" w:sz="18" w:space="0" w:color="auto"/>
              <w:bottom w:val="single" w:sz="18" w:space="0" w:color="auto"/>
              <w:right w:val="single" w:sz="18" w:space="0" w:color="auto"/>
            </w:tcBorders>
            <w:vAlign w:val="center"/>
          </w:tcPr>
          <w:p w14:paraId="68229DCC" w14:textId="77777777" w:rsidR="006F58ED" w:rsidRPr="00EC760F" w:rsidRDefault="006F58ED">
            <w:pPr>
              <w:rPr>
                <w:rFonts w:ascii="Verdana" w:hAnsi="Verdana"/>
                <w:b/>
                <w:sz w:val="20"/>
                <w:szCs w:val="20"/>
                <w:lang w:bidi="ar-SA"/>
              </w:rPr>
            </w:pPr>
            <w:r w:rsidRPr="00EC760F">
              <w:rPr>
                <w:rFonts w:ascii="Verdana" w:hAnsi="Verdana"/>
                <w:b/>
                <w:sz w:val="20"/>
                <w:szCs w:val="20"/>
                <w:lang w:bidi="ar-SA"/>
              </w:rPr>
              <w:t>Closing Date for applications</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130C819D" w14:textId="62A96CF2" w:rsidR="006F58ED" w:rsidRPr="00EC760F" w:rsidRDefault="001B6235">
            <w:pPr>
              <w:rPr>
                <w:rFonts w:ascii="Verdana" w:hAnsi="Verdana"/>
                <w:sz w:val="20"/>
                <w:szCs w:val="20"/>
                <w:lang w:bidi="ar-SA"/>
              </w:rPr>
            </w:pPr>
            <w:r>
              <w:rPr>
                <w:rFonts w:ascii="Verdana" w:hAnsi="Verdana"/>
                <w:sz w:val="20"/>
                <w:szCs w:val="20"/>
                <w:lang w:bidi="ar-SA"/>
              </w:rPr>
              <w:t>1 Jul 2023</w:t>
            </w:r>
          </w:p>
        </w:tc>
      </w:tr>
    </w:tbl>
    <w:p w14:paraId="49BCAE30" w14:textId="77777777" w:rsidR="006F58ED" w:rsidRPr="00EC760F" w:rsidRDefault="006F58ED" w:rsidP="006F58ED">
      <w:pPr>
        <w:rPr>
          <w:rFonts w:ascii="Verdana" w:hAnsi="Verdana"/>
          <w:szCs w:val="22"/>
        </w:rPr>
      </w:pPr>
    </w:p>
    <w:sectPr w:rsidR="006F58ED" w:rsidRPr="00EC760F" w:rsidSect="006F58ED">
      <w:pgSz w:w="11901" w:h="16840"/>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142"/>
    <w:multiLevelType w:val="hybridMultilevel"/>
    <w:tmpl w:val="5EAC4592"/>
    <w:lvl w:ilvl="0" w:tplc="4D362A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4BC33B5"/>
    <w:multiLevelType w:val="hybridMultilevel"/>
    <w:tmpl w:val="00F4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742A4"/>
    <w:multiLevelType w:val="hybridMultilevel"/>
    <w:tmpl w:val="A954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02123"/>
    <w:multiLevelType w:val="hybridMultilevel"/>
    <w:tmpl w:val="0AB0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07F81"/>
    <w:multiLevelType w:val="hybridMultilevel"/>
    <w:tmpl w:val="B748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557706">
    <w:abstractNumId w:val="0"/>
  </w:num>
  <w:num w:numId="2" w16cid:durableId="2037000848">
    <w:abstractNumId w:val="1"/>
  </w:num>
  <w:num w:numId="3" w16cid:durableId="342703403">
    <w:abstractNumId w:val="3"/>
  </w:num>
  <w:num w:numId="4" w16cid:durableId="292638335">
    <w:abstractNumId w:val="2"/>
  </w:num>
  <w:num w:numId="5" w16cid:durableId="1239679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6B8"/>
    <w:rsid w:val="001252CA"/>
    <w:rsid w:val="001B6235"/>
    <w:rsid w:val="00362E30"/>
    <w:rsid w:val="00484974"/>
    <w:rsid w:val="006F58ED"/>
    <w:rsid w:val="00AA17E6"/>
    <w:rsid w:val="00B77B53"/>
    <w:rsid w:val="00C8714A"/>
    <w:rsid w:val="00D06515"/>
    <w:rsid w:val="00E813C8"/>
    <w:rsid w:val="00EC760F"/>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09BBB71"/>
  <w15:chartTrackingRefBased/>
  <w15:docId w15:val="{49564B4C-9586-4A17-9937-C560E5D7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402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2BD1"/>
    <w:rPr>
      <w:color w:val="0000FF"/>
      <w:u w:val="single"/>
    </w:rPr>
  </w:style>
  <w:style w:type="character" w:styleId="FollowedHyperlink">
    <w:name w:val="FollowedHyperlink"/>
    <w:rsid w:val="004E79E9"/>
    <w:rPr>
      <w:color w:val="800080"/>
      <w:u w:val="single"/>
    </w:rPr>
  </w:style>
  <w:style w:type="paragraph" w:styleId="ListParagraph">
    <w:name w:val="List Paragraph"/>
    <w:basedOn w:val="Normal"/>
    <w:uiPriority w:val="72"/>
    <w:qFormat/>
    <w:rsid w:val="00AA17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9471">
      <w:bodyDiv w:val="1"/>
      <w:marLeft w:val="0"/>
      <w:marRight w:val="0"/>
      <w:marTop w:val="0"/>
      <w:marBottom w:val="0"/>
      <w:divBdr>
        <w:top w:val="none" w:sz="0" w:space="0" w:color="auto"/>
        <w:left w:val="none" w:sz="0" w:space="0" w:color="auto"/>
        <w:bottom w:val="none" w:sz="0" w:space="0" w:color="auto"/>
        <w:right w:val="none" w:sz="0" w:space="0" w:color="auto"/>
      </w:divBdr>
      <w:divsChild>
        <w:div w:id="1750078497">
          <w:marLeft w:val="0"/>
          <w:marRight w:val="0"/>
          <w:marTop w:val="0"/>
          <w:marBottom w:val="600"/>
          <w:divBdr>
            <w:top w:val="none" w:sz="0" w:space="0" w:color="auto"/>
            <w:left w:val="none" w:sz="0" w:space="0" w:color="auto"/>
            <w:bottom w:val="none" w:sz="0" w:space="0" w:color="auto"/>
            <w:right w:val="none" w:sz="0" w:space="0" w:color="auto"/>
          </w:divBdr>
          <w:divsChild>
            <w:div w:id="1047876863">
              <w:marLeft w:val="0"/>
              <w:marRight w:val="0"/>
              <w:marTop w:val="0"/>
              <w:marBottom w:val="240"/>
              <w:divBdr>
                <w:top w:val="none" w:sz="0" w:space="0" w:color="auto"/>
                <w:left w:val="none" w:sz="0" w:space="0" w:color="auto"/>
                <w:bottom w:val="none" w:sz="0" w:space="0" w:color="auto"/>
                <w:right w:val="none" w:sz="0" w:space="0" w:color="auto"/>
              </w:divBdr>
            </w:div>
          </w:divsChild>
        </w:div>
        <w:div w:id="382950844">
          <w:marLeft w:val="0"/>
          <w:marRight w:val="0"/>
          <w:marTop w:val="0"/>
          <w:marBottom w:val="600"/>
          <w:divBdr>
            <w:top w:val="none" w:sz="0" w:space="0" w:color="auto"/>
            <w:left w:val="none" w:sz="0" w:space="0" w:color="auto"/>
            <w:bottom w:val="none" w:sz="0" w:space="0" w:color="auto"/>
            <w:right w:val="none" w:sz="0" w:space="0" w:color="auto"/>
          </w:divBdr>
          <w:divsChild>
            <w:div w:id="727337342">
              <w:marLeft w:val="0"/>
              <w:marRight w:val="0"/>
              <w:marTop w:val="0"/>
              <w:marBottom w:val="240"/>
              <w:divBdr>
                <w:top w:val="none" w:sz="0" w:space="0" w:color="auto"/>
                <w:left w:val="none" w:sz="0" w:space="0" w:color="auto"/>
                <w:bottom w:val="none" w:sz="0" w:space="0" w:color="auto"/>
                <w:right w:val="none" w:sz="0" w:space="0" w:color="auto"/>
              </w:divBdr>
            </w:div>
          </w:divsChild>
        </w:div>
        <w:div w:id="1798985091">
          <w:marLeft w:val="0"/>
          <w:marRight w:val="0"/>
          <w:marTop w:val="0"/>
          <w:marBottom w:val="600"/>
          <w:divBdr>
            <w:top w:val="none" w:sz="0" w:space="0" w:color="auto"/>
            <w:left w:val="none" w:sz="0" w:space="0" w:color="auto"/>
            <w:bottom w:val="none" w:sz="0" w:space="0" w:color="auto"/>
            <w:right w:val="none" w:sz="0" w:space="0" w:color="auto"/>
          </w:divBdr>
          <w:divsChild>
            <w:div w:id="1419248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obs.workable.com/view/6sGMtrFVCzxTArMDkHswqK/commanding-officer-training-ship-royalist-in-gosport-at-mssc" TargetMode="External"/><Relationship Id="rId3" Type="http://schemas.openxmlformats.org/officeDocument/2006/relationships/styles" Target="styles.xml"/><Relationship Id="rId7" Type="http://schemas.openxmlformats.org/officeDocument/2006/relationships/hyperlink" Target="mailto:office@sailtraining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0240-4937-4C13-A3B4-D6F1CDD0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Crew Search Submission Form</vt:lpstr>
    </vt:vector>
  </TitlesOfParts>
  <Company>Sail Training International</Company>
  <LinksUpToDate>false</LinksUpToDate>
  <CharactersWithSpaces>5280</CharactersWithSpaces>
  <SharedDoc>false</SharedDoc>
  <HLinks>
    <vt:vector size="6" baseType="variant">
      <vt:variant>
        <vt:i4>1245221</vt:i4>
      </vt:variant>
      <vt:variant>
        <vt:i4>0</vt:i4>
      </vt:variant>
      <vt:variant>
        <vt:i4>0</vt:i4>
      </vt:variant>
      <vt:variant>
        <vt:i4>5</vt:i4>
      </vt:variant>
      <vt:variant>
        <vt:lpwstr>mailto:office@sailtraininginternational.org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Crew Search Submission Form</dc:title>
  <dc:subject/>
  <dc:creator>Corinne Hitching</dc:creator>
  <cp:keywords/>
  <cp:lastModifiedBy>Middleton, Mark</cp:lastModifiedBy>
  <cp:revision>2</cp:revision>
  <cp:lastPrinted>2006-03-21T11:34:00Z</cp:lastPrinted>
  <dcterms:created xsi:type="dcterms:W3CDTF">2023-06-08T10:06:00Z</dcterms:created>
  <dcterms:modified xsi:type="dcterms:W3CDTF">2023-06-08T10:06:00Z</dcterms:modified>
</cp:coreProperties>
</file>