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Pr>
        <w:drawing>
          <wp:inline distT="0" distB="0" distL="0" distR="0">
            <wp:extent cx="2072545" cy="11467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I Ducks Logo RGB.jpeg"/>
                    <pic:cNvPicPr>
                      <a:picLocks noChangeAspect="1"/>
                    </pic:cNvPicPr>
                  </pic:nvPicPr>
                  <pic:blipFill>
                    <a:blip r:embed="rId4">
                      <a:extLst/>
                    </a:blip>
                    <a:stretch>
                      <a:fillRect/>
                    </a:stretch>
                  </pic:blipFill>
                  <pic:spPr>
                    <a:xfrm>
                      <a:off x="0" y="0"/>
                      <a:ext cx="2072545" cy="1146715"/>
                    </a:xfrm>
                    <a:prstGeom prst="rect">
                      <a:avLst/>
                    </a:prstGeom>
                    <a:ln w="12700" cap="flat">
                      <a:noFill/>
                      <a:miter lim="400000"/>
                    </a:ln>
                    <a:effectLst/>
                  </pic:spPr>
                </pic:pic>
              </a:graphicData>
            </a:graphic>
          </wp:inline>
        </w:drawing>
      </w:r>
    </w:p>
    <w:p>
      <w:pPr>
        <w:pStyle w:val="Normal.0"/>
        <w:jc w:val="center"/>
        <w:rPr>
          <w:rFonts w:ascii="Verdana" w:cs="Verdana" w:hAnsi="Verdana" w:eastAsia="Verdana"/>
          <w:b w:val="1"/>
          <w:bCs w:val="1"/>
        </w:rPr>
      </w:pPr>
      <w:r>
        <w:rPr>
          <w:rFonts w:ascii="Verdana" w:hAnsi="Verdana"/>
          <w:b w:val="1"/>
          <w:bCs w:val="1"/>
          <w:rtl w:val="0"/>
          <w:lang w:val="en-US"/>
        </w:rPr>
        <w:t>Sail Training International Paid/Volunteer Positions Submission Form</w:t>
      </w:r>
    </w:p>
    <w:p>
      <w:pPr>
        <w:pStyle w:val="Normal.0"/>
        <w:rPr>
          <w:rFonts w:ascii="Verdana" w:cs="Verdana" w:hAnsi="Verdana" w:eastAsia="Verdana"/>
          <w:b w:val="1"/>
          <w:bCs w:val="1"/>
        </w:rPr>
      </w:pPr>
    </w:p>
    <w:p>
      <w:pPr>
        <w:pStyle w:val="Normal.0"/>
        <w:rPr>
          <w:rFonts w:ascii="Verdana" w:cs="Verdana" w:hAnsi="Verdana" w:eastAsia="Verdana"/>
          <w:b w:val="1"/>
          <w:bCs w:val="1"/>
          <w:sz w:val="20"/>
          <w:szCs w:val="20"/>
        </w:rPr>
      </w:pPr>
      <w:r>
        <w:rPr>
          <w:rFonts w:ascii="Verdana" w:hAnsi="Verdana"/>
          <w:b w:val="1"/>
          <w:bCs w:val="1"/>
          <w:sz w:val="20"/>
          <w:szCs w:val="20"/>
          <w:rtl w:val="0"/>
          <w:lang w:val="en-US"/>
        </w:rPr>
        <w:t>Editorial Policy</w:t>
      </w:r>
    </w:p>
    <w:p>
      <w:pPr>
        <w:pStyle w:val="Normal.0"/>
        <w:rPr>
          <w:rFonts w:ascii="Verdana" w:cs="Verdana" w:hAnsi="Verdana" w:eastAsia="Verdana"/>
          <w:b w:val="1"/>
          <w:bCs w:val="1"/>
          <w:sz w:val="20"/>
          <w:szCs w:val="20"/>
        </w:rPr>
      </w:pPr>
    </w:p>
    <w:p>
      <w:pPr>
        <w:pStyle w:val="Normal.0"/>
        <w:numPr>
          <w:ilvl w:val="0"/>
          <w:numId w:val="2"/>
        </w:numPr>
        <w:bidi w:val="0"/>
        <w:spacing w:line="276" w:lineRule="auto"/>
        <w:ind w:right="0"/>
        <w:jc w:val="both"/>
        <w:rPr>
          <w:rFonts w:ascii="Verdana" w:cs="Verdana" w:hAnsi="Verdana" w:eastAsia="Verdana"/>
          <w:sz w:val="20"/>
          <w:szCs w:val="20"/>
          <w:rtl w:val="0"/>
          <w:lang w:val="en-US"/>
        </w:rPr>
      </w:pPr>
      <w:r>
        <w:rPr>
          <w:rFonts w:ascii="Verdana" w:hAnsi="Verdana"/>
          <w:sz w:val="20"/>
          <w:szCs w:val="20"/>
          <w:rtl w:val="0"/>
          <w:lang w:val="en-US"/>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pPr>
        <w:pStyle w:val="Normal.0"/>
        <w:spacing w:line="276" w:lineRule="auto"/>
        <w:ind w:left="426" w:firstLine="0"/>
        <w:jc w:val="both"/>
        <w:rPr>
          <w:rFonts w:ascii="Verdana" w:cs="Verdana" w:hAnsi="Verdana" w:eastAsia="Verdana"/>
          <w:sz w:val="20"/>
          <w:szCs w:val="20"/>
        </w:rPr>
      </w:pPr>
    </w:p>
    <w:p>
      <w:pPr>
        <w:pStyle w:val="Normal.0"/>
        <w:numPr>
          <w:ilvl w:val="0"/>
          <w:numId w:val="2"/>
        </w:numPr>
        <w:bidi w:val="0"/>
        <w:spacing w:line="276" w:lineRule="auto"/>
        <w:ind w:right="0"/>
        <w:jc w:val="both"/>
        <w:rPr>
          <w:rFonts w:ascii="Verdana" w:cs="Verdana" w:hAnsi="Verdana" w:eastAsia="Verdana"/>
          <w:sz w:val="20"/>
          <w:szCs w:val="20"/>
          <w:rtl w:val="0"/>
          <w:lang w:val="en-US"/>
        </w:rPr>
      </w:pPr>
      <w:r>
        <w:rPr>
          <w:rFonts w:ascii="Verdana" w:hAnsi="Verdana"/>
          <w:sz w:val="20"/>
          <w:szCs w:val="20"/>
          <w:rtl w:val="0"/>
          <w:lang w:val="en-US"/>
        </w:rPr>
        <w:t>STI reserves the right not to publish a listing for any reason whatsoever.</w:t>
      </w:r>
    </w:p>
    <w:p>
      <w:pPr>
        <w:pStyle w:val="Normal.0"/>
        <w:spacing w:line="276" w:lineRule="auto"/>
        <w:jc w:val="both"/>
        <w:rPr>
          <w:rFonts w:ascii="Verdana" w:cs="Verdana" w:hAnsi="Verdana" w:eastAsia="Verdana"/>
          <w:sz w:val="20"/>
          <w:szCs w:val="20"/>
        </w:rPr>
      </w:pPr>
      <w:r>
        <w:rPr>
          <w:rFonts w:ascii="Verdana" w:hAnsi="Verdana"/>
          <w:sz w:val="20"/>
          <w:szCs w:val="20"/>
          <w:rtl w:val="0"/>
          <w:lang w:val="en-US"/>
        </w:rPr>
        <w:t xml:space="preserve"> </w:t>
      </w:r>
    </w:p>
    <w:p>
      <w:pPr>
        <w:pStyle w:val="Normal.0"/>
        <w:numPr>
          <w:ilvl w:val="0"/>
          <w:numId w:val="2"/>
        </w:numPr>
        <w:bidi w:val="0"/>
        <w:spacing w:line="276" w:lineRule="auto"/>
        <w:ind w:right="0"/>
        <w:jc w:val="both"/>
        <w:rPr>
          <w:rFonts w:ascii="Verdana" w:cs="Verdana" w:hAnsi="Verdana" w:eastAsia="Verdana"/>
          <w:sz w:val="20"/>
          <w:szCs w:val="20"/>
          <w:rtl w:val="0"/>
          <w:lang w:val="en-US"/>
        </w:rPr>
      </w:pPr>
      <w:r>
        <w:rPr>
          <w:rFonts w:ascii="Verdana" w:hAnsi="Verdana"/>
          <w:sz w:val="20"/>
          <w:szCs w:val="20"/>
          <w:rtl w:val="0"/>
          <w:lang w:val="en-US"/>
        </w:rPr>
        <w:t xml:space="preserve">After completing the form, email to </w:t>
      </w:r>
      <w:r>
        <w:rPr>
          <w:rFonts w:ascii="Verdana" w:hAnsi="Verdana"/>
          <w:b w:val="1"/>
          <w:bCs w:val="1"/>
          <w:sz w:val="20"/>
          <w:szCs w:val="20"/>
          <w:rtl w:val="0"/>
          <w:lang w:val="en-US"/>
        </w:rPr>
        <w:t>STI</w:t>
      </w:r>
      <w:r>
        <w:rPr>
          <w:rFonts w:ascii="Verdana" w:hAnsi="Verdana"/>
          <w:sz w:val="20"/>
          <w:szCs w:val="20"/>
          <w:rtl w:val="0"/>
          <w:lang w:val="en-US"/>
        </w:rPr>
        <w:t xml:space="preserve">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"mailto:office@sailtraininginternational.org"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en-US"/>
        </w:rPr>
        <w:t>office@sailtraininginternational.org</w:t>
      </w:r>
      <w:r>
        <w:rPr>
          <w:rFonts w:ascii="Verdana" w:cs="Verdana" w:hAnsi="Verdana" w:eastAsia="Verdana"/>
          <w:sz w:val="20"/>
          <w:szCs w:val="20"/>
        </w:rPr>
        <w:fldChar w:fldCharType="end" w:fldLock="0"/>
      </w:r>
      <w:r>
        <w:rPr>
          <w:rFonts w:ascii="Verdana" w:hAnsi="Verdana"/>
          <w:sz w:val="20"/>
          <w:szCs w:val="20"/>
          <w:rtl w:val="0"/>
          <w:lang w:val="en-US"/>
        </w:rPr>
        <w:t xml:space="preserve">) with copy to your </w:t>
      </w:r>
      <w:r>
        <w:rPr>
          <w:rFonts w:ascii="Verdana" w:hAnsi="Verdana"/>
          <w:b w:val="1"/>
          <w:bCs w:val="1"/>
          <w:color w:val="000000"/>
          <w:sz w:val="20"/>
          <w:szCs w:val="20"/>
          <w:u w:color="000000"/>
          <w:rtl w:val="0"/>
          <w:lang w:val="en-US"/>
        </w:rPr>
        <w:t>National Sail Training Organisation</w:t>
      </w:r>
      <w:r>
        <w:rPr>
          <w:rFonts w:ascii="Verdana" w:hAnsi="Verdana"/>
          <w:sz w:val="20"/>
          <w:szCs w:val="20"/>
          <w:rtl w:val="0"/>
          <w:lang w:val="en-US"/>
        </w:rPr>
        <w:t xml:space="preserve"> for editorial review and approval prior to publishing on site. </w:t>
      </w:r>
    </w:p>
    <w:p>
      <w:pPr>
        <w:pStyle w:val="Normal.0"/>
        <w:spacing w:line="276" w:lineRule="auto"/>
        <w:rPr>
          <w:rFonts w:ascii="Verdana" w:cs="Verdana" w:hAnsi="Verdana" w:eastAsia="Verdana"/>
          <w:b w:val="1"/>
          <w:bCs w:val="1"/>
          <w:sz w:val="20"/>
          <w:szCs w:val="20"/>
        </w:rPr>
      </w:pPr>
    </w:p>
    <w:tbl>
      <w:tblPr>
        <w:tblW w:w="98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2977"/>
        <w:gridCol w:w="567"/>
        <w:gridCol w:w="2693"/>
        <w:gridCol w:w="527"/>
      </w:tblGrid>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Date of Posting</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20/02/18</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Name of Vessel</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sz w:val="22"/>
                <w:szCs w:val="22"/>
                <w:rtl w:val="0"/>
                <w:lang w:val="en-US"/>
              </w:rPr>
              <w:t>S/Y Argo</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Organisation Recruiting</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sz w:val="22"/>
                <w:szCs w:val="22"/>
                <w:rtl w:val="0"/>
                <w:lang w:val="en-US"/>
              </w:rPr>
              <w:t>Sea | mester Programs</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Name of Position</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Mate</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Location of Position</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Caribbean - Mediterranean</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Position is</w:t>
            </w:r>
          </w:p>
        </w:tc>
        <w:tc>
          <w:tcPr>
            <w:tcW w:type="dxa" w:w="297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rtl w:val="0"/>
                <w:lang w:val="en-US"/>
              </w:rPr>
              <w:t xml:space="preserve">Full Time </w:t>
            </w:r>
          </w:p>
        </w:tc>
        <w:tc>
          <w:tcPr>
            <w:tcW w:type="dxa" w:w="5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tc>
        <w:tc>
          <w:tcPr>
            <w:tcW w:type="dxa" w:w="269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rtl w:val="0"/>
                <w:lang w:val="en-US"/>
              </w:rPr>
              <w:t>Seasonal</w:t>
            </w:r>
          </w:p>
        </w:tc>
        <w:tc>
          <w:tcPr>
            <w:tcW w:type="dxa" w:w="52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x</w:t>
            </w: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Remuneration</w:t>
            </w:r>
          </w:p>
        </w:tc>
        <w:tc>
          <w:tcPr>
            <w:tcW w:type="dxa" w:w="297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rPr>
                <w:rFonts w:ascii="Verdana" w:cs="Verdana" w:hAnsi="Verdana" w:eastAsia="Verdana"/>
                <w:b w:val="1"/>
                <w:bCs w:val="1"/>
                <w:sz w:val="20"/>
                <w:szCs w:val="20"/>
              </w:rPr>
            </w:pPr>
            <w:r>
              <w:rPr>
                <w:rFonts w:ascii="Verdana" w:hAnsi="Verdana"/>
                <w:b w:val="1"/>
                <w:bCs w:val="1"/>
                <w:sz w:val="20"/>
                <w:szCs w:val="20"/>
                <w:rtl w:val="0"/>
                <w:lang w:val="en-US"/>
              </w:rPr>
              <w:t>Paid</w:t>
            </w:r>
          </w:p>
          <w:p>
            <w:pPr>
              <w:pStyle w:val="Normal.0"/>
              <w:bidi w:val="0"/>
              <w:ind w:left="0" w:right="0" w:firstLine="0"/>
              <w:jc w:val="left"/>
              <w:rPr>
                <w:rtl w:val="0"/>
              </w:rPr>
            </w:pPr>
            <w:r>
              <w:rPr>
                <w:rFonts w:ascii="Verdana" w:hAnsi="Verdana"/>
                <w:sz w:val="20"/>
                <w:szCs w:val="20"/>
                <w:rtl w:val="0"/>
                <w:lang w:val="en-US"/>
              </w:rPr>
              <w:t>(delete as appropriate)</w:t>
            </w:r>
          </w:p>
        </w:tc>
        <w:tc>
          <w:tcPr>
            <w:tcW w:type="dxa" w:w="3787"/>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rPr>
                <w:rFonts w:ascii="Verdana" w:cs="Verdana" w:hAnsi="Verdana" w:eastAsia="Verdana"/>
                <w:sz w:val="20"/>
                <w:szCs w:val="20"/>
              </w:rPr>
            </w:pPr>
            <w:r>
              <w:rPr>
                <w:rFonts w:ascii="Verdana" w:hAnsi="Verdana"/>
                <w:b w:val="1"/>
                <w:bCs w:val="1"/>
                <w:sz w:val="20"/>
                <w:szCs w:val="20"/>
                <w:rtl w:val="0"/>
                <w:lang w:val="en-US"/>
              </w:rPr>
              <w:t xml:space="preserve">$ $ 24,000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30,000 annually</w:t>
            </w:r>
          </w:p>
          <w:p>
            <w:pPr>
              <w:pStyle w:val="Normal.0"/>
              <w:bidi w:val="0"/>
              <w:ind w:left="0" w:right="0" w:firstLine="0"/>
              <w:jc w:val="left"/>
              <w:rPr>
                <w:rtl w:val="0"/>
              </w:rPr>
            </w:pPr>
            <w:r>
              <w:rPr>
                <w:rFonts w:ascii="Verdana" w:hAnsi="Verdana"/>
                <w:sz w:val="20"/>
                <w:szCs w:val="20"/>
                <w:rtl w:val="0"/>
                <w:lang w:val="en-US"/>
              </w:rPr>
              <w:t>(delete as appropriate)</w:t>
            </w:r>
          </w:p>
        </w:tc>
      </w:tr>
      <w:tr>
        <w:tblPrEx>
          <w:shd w:val="clear" w:color="auto" w:fill="ced7e7"/>
        </w:tblPrEx>
        <w:trPr>
          <w:trHeight w:val="580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 xml:space="preserve">Description of Position </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rPr>
                <w:rFonts w:ascii="Verdana" w:cs="Verdana" w:hAnsi="Verdana" w:eastAsia="Verdana"/>
                <w:sz w:val="20"/>
                <w:szCs w:val="20"/>
                <w:lang w:val="en-US"/>
              </w:rPr>
            </w:pPr>
          </w:p>
          <w:p>
            <w:pPr>
              <w:pStyle w:val="Normal.0"/>
              <w:bidi w:val="0"/>
              <w:ind w:left="0" w:right="0" w:firstLine="0"/>
              <w:jc w:val="left"/>
              <w:rPr>
                <w:rFonts w:ascii="Calibri" w:cs="Calibri" w:hAnsi="Calibri" w:eastAsia="Calibri"/>
                <w:rtl w:val="0"/>
              </w:rPr>
            </w:pPr>
            <w:r>
              <w:rPr>
                <w:rFonts w:ascii="Calibri" w:cs="Calibri" w:hAnsi="Calibri" w:eastAsia="Calibri"/>
                <w:rtl w:val="0"/>
                <w:lang w:val="en-US"/>
              </w:rPr>
              <w:t xml:space="preserve">Sea|mester is currently inviting applications for the post of Mate aboard </w:t>
            </w:r>
            <w:r>
              <w:rPr>
                <w:rFonts w:ascii="Calibri" w:cs="Calibri" w:hAnsi="Calibri" w:eastAsia="Calibri"/>
                <w:i w:val="1"/>
                <w:iCs w:val="1"/>
                <w:rtl w:val="0"/>
                <w:lang w:val="en-US"/>
              </w:rPr>
              <w:t>S/Y Argo</w:t>
            </w:r>
            <w:r>
              <w:rPr>
                <w:rFonts w:ascii="Calibri" w:cs="Calibri" w:hAnsi="Calibri" w:eastAsia="Calibri"/>
                <w:rtl w:val="0"/>
                <w:lang w:val="en-US"/>
              </w:rPr>
              <w:t xml:space="preserve"> (112ft) for Summer programs in the Leewards Islands and Mediterranean. Responsibilities include on</w:t>
            </w:r>
            <w:r>
              <w:rPr>
                <w:rFonts w:ascii="Calibri" w:cs="Calibri" w:hAnsi="Calibri" w:eastAsia="Calibri"/>
                <w:rtl w:val="0"/>
                <w:lang w:val="en-US"/>
              </w:rPr>
              <w:t>‐</w:t>
            </w:r>
            <w:r>
              <w:rPr>
                <w:rFonts w:ascii="Calibri" w:cs="Calibri" w:hAnsi="Calibri" w:eastAsia="Calibri"/>
                <w:rtl w:val="0"/>
                <w:lang w:val="en-US"/>
              </w:rPr>
              <w:t>site support and supervision of all operational aspects of Sea|mester Programs as they relate to vessel movements, technical support and vessel maintenance. Other specific duties include, but are not limited to supervision, general welfare and safety of the students aboard, appropriate role</w:t>
            </w:r>
            <w:r>
              <w:rPr>
                <w:rFonts w:ascii="Calibri" w:cs="Calibri" w:hAnsi="Calibri" w:eastAsia="Calibri"/>
                <w:rtl w:val="0"/>
                <w:lang w:val="en-US"/>
              </w:rPr>
              <w:t>‐</w:t>
            </w:r>
            <w:r>
              <w:rPr>
                <w:rFonts w:ascii="Calibri" w:cs="Calibri" w:hAnsi="Calibri" w:eastAsia="Calibri"/>
                <w:rtl w:val="0"/>
                <w:lang w:val="en-US"/>
              </w:rPr>
              <w:t xml:space="preserve">modelling for the students and procurement of supplies and provisioning. </w:t>
            </w:r>
          </w:p>
          <w:p>
            <w:pPr>
              <w:pStyle w:val="Normal.0"/>
              <w:rPr>
                <w:rFonts w:ascii="Calibri" w:cs="Calibri" w:hAnsi="Calibri" w:eastAsia="Calibri"/>
                <w:lang w:val="en-US"/>
              </w:rPr>
            </w:pPr>
          </w:p>
          <w:p>
            <w:pPr>
              <w:pStyle w:val="Normal.0"/>
              <w:bidi w:val="0"/>
              <w:ind w:left="0" w:right="0" w:firstLine="0"/>
              <w:jc w:val="left"/>
              <w:rPr>
                <w:rFonts w:ascii="Calibri" w:cs="Calibri" w:hAnsi="Calibri" w:eastAsia="Calibri"/>
                <w:rtl w:val="0"/>
              </w:rPr>
            </w:pPr>
            <w:r>
              <w:rPr>
                <w:rFonts w:ascii="Calibri" w:cs="Calibri" w:hAnsi="Calibri" w:eastAsia="Calibri"/>
                <w:rtl w:val="0"/>
                <w:lang w:val="en-US"/>
              </w:rPr>
              <w:t xml:space="preserve">This is only part of the position as other duties include playing an active role in every aspect of life afloat.  This will include mentoring the students, participation in scientific and scuba activities, cooking and cleaning.  Other duties will include organizing and supervising shore side excursions. Interested applicants must possess a minimum of a commercially endorsed MCA 200-Ton </w:t>
            </w:r>
            <w:r>
              <w:rPr>
                <w:rFonts w:ascii="Calibri" w:cs="Calibri" w:hAnsi="Calibri" w:eastAsia="Calibri"/>
                <w:rtl w:val="0"/>
                <w:lang w:val="en-US"/>
              </w:rPr>
              <w:t>“</w:t>
            </w:r>
            <w:r>
              <w:rPr>
                <w:rFonts w:ascii="Calibri" w:cs="Calibri" w:hAnsi="Calibri" w:eastAsia="Calibri"/>
                <w:rtl w:val="0"/>
                <w:lang w:val="en-US"/>
              </w:rPr>
              <w:t>Yachtmaster</w:t>
            </w:r>
            <w:r>
              <w:rPr>
                <w:rFonts w:ascii="Calibri" w:cs="Calibri" w:hAnsi="Calibri" w:eastAsia="Calibri"/>
                <w:rtl w:val="0"/>
                <w:lang w:val="en-US"/>
              </w:rPr>
              <w:t xml:space="preserve">” </w:t>
            </w:r>
            <w:r>
              <w:rPr>
                <w:rFonts w:ascii="Calibri" w:cs="Calibri" w:hAnsi="Calibri" w:eastAsia="Calibri"/>
                <w:rtl w:val="0"/>
                <w:lang w:val="en-US"/>
              </w:rPr>
              <w:t>Offshore rating, current STCW Certifications and valid ENG1.</w:t>
            </w:r>
          </w:p>
          <w:p>
            <w:pPr>
              <w:pStyle w:val="Normal.0"/>
              <w:rPr>
                <w:rFonts w:ascii="Verdana" w:cs="Verdana" w:hAnsi="Verdana" w:eastAsia="Verdana"/>
                <w:sz w:val="20"/>
                <w:szCs w:val="20"/>
                <w:lang w:val="en-US"/>
              </w:rPr>
            </w:pPr>
          </w:p>
          <w:p>
            <w:pPr>
              <w:pStyle w:val="Normal.0"/>
              <w:rPr>
                <w:rFonts w:ascii="Verdana" w:cs="Verdana" w:hAnsi="Verdana" w:eastAsia="Verdana"/>
                <w:sz w:val="20"/>
                <w:szCs w:val="20"/>
                <w:lang w:val="en-US"/>
              </w:rPr>
            </w:pPr>
          </w:p>
          <w:p>
            <w:pPr>
              <w:pStyle w:val="Normal.0"/>
              <w:rPr>
                <w:rFonts w:ascii="Verdana" w:cs="Verdana" w:hAnsi="Verdana" w:eastAsia="Verdana"/>
                <w:sz w:val="20"/>
                <w:szCs w:val="20"/>
                <w:lang w:val="en-US"/>
              </w:rPr>
            </w:pPr>
          </w:p>
          <w:p>
            <w:pPr>
              <w:pStyle w:val="Normal.0"/>
            </w:pPr>
            <w:r>
              <w:rPr>
                <w:rFonts w:ascii="Verdana" w:cs="Verdana" w:hAnsi="Verdana" w:eastAsia="Verdana"/>
                <w:sz w:val="20"/>
                <w:szCs w:val="20"/>
                <w:lang w:val="en-US"/>
              </w:rPr>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Person to Contact</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Kris Stevenson</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Organisation</w:t>
            </w:r>
            <w:r>
              <w:rPr>
                <w:rFonts w:ascii="Verdana" w:hAnsi="Verdana" w:hint="default"/>
                <w:b w:val="1"/>
                <w:bCs w:val="1"/>
                <w:sz w:val="20"/>
                <w:szCs w:val="20"/>
                <w:rtl w:val="0"/>
                <w:lang w:val="en-US"/>
              </w:rPr>
              <w:t>’</w:t>
            </w:r>
            <w:r>
              <w:rPr>
                <w:rFonts w:ascii="Verdana" w:hAnsi="Verdana"/>
                <w:b w:val="1"/>
                <w:bCs w:val="1"/>
                <w:sz w:val="20"/>
                <w:szCs w:val="20"/>
                <w:rtl w:val="0"/>
                <w:lang w:val="en-US"/>
              </w:rPr>
              <w:t>s website:</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www.seamester.com</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Email</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Kris.s@gxg.org</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Telephone</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sz w:val="22"/>
                <w:szCs w:val="22"/>
                <w:rtl w:val="0"/>
                <w:lang w:val="en-US"/>
              </w:rPr>
              <w:t>+ 941.924.6789</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Fax</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sz w:val="22"/>
                <w:szCs w:val="22"/>
                <w:rtl w:val="0"/>
                <w:lang w:val="en-US"/>
              </w:rPr>
              <w:t>+ 941.924.6075</w:t>
            </w: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Closing Date for applications</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sz w:val="22"/>
                <w:szCs w:val="22"/>
                <w:rtl w:val="0"/>
                <w:lang w:val="en-US"/>
              </w:rPr>
              <w:t>01/05/18</w:t>
            </w:r>
          </w:p>
        </w:tc>
      </w:tr>
    </w:tbl>
    <w:p>
      <w:pPr>
        <w:pStyle w:val="Normal.0"/>
        <w:widowControl w:val="0"/>
      </w:pPr>
      <w:r>
        <w:rPr>
          <w:rFonts w:ascii="Verdana" w:cs="Verdana" w:hAnsi="Verdana" w:eastAsia="Verdana"/>
          <w:b w:val="1"/>
          <w:bCs w:val="1"/>
          <w:sz w:val="20"/>
          <w:szCs w:val="20"/>
        </w:rPr>
      </w:r>
    </w:p>
    <w:sectPr>
      <w:headerReference w:type="default" r:id="rId5"/>
      <w:footerReference w:type="default" r:id="rId6"/>
      <w:pgSz w:w="11900" w:h="16840" w:orient="portrait"/>
      <w:pgMar w:top="567" w:right="1134" w:bottom="56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06" w:hanging="6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66" w:hanging="6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26" w:hanging="6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